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5282"/>
      </w:tblGrid>
      <w:tr w:rsidR="00F001B9" w:rsidRPr="00E1214C" w:rsidTr="00E132DD">
        <w:trPr>
          <w:jc w:val="center"/>
        </w:trPr>
        <w:tc>
          <w:tcPr>
            <w:tcW w:w="5776" w:type="dxa"/>
          </w:tcPr>
          <w:p w:rsidR="00F001B9" w:rsidRPr="00E1214C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 QUẬN LONG BIÊN</w:t>
            </w:r>
          </w:p>
          <w:p w:rsidR="00F001B9" w:rsidRPr="00E1214C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</w:tc>
        <w:tc>
          <w:tcPr>
            <w:tcW w:w="5282" w:type="dxa"/>
          </w:tcPr>
          <w:p w:rsidR="00F001B9" w:rsidRPr="00E1214C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sz w:val="28"/>
                <w:szCs w:val="28"/>
              </w:rPr>
              <w:t>ĐỀ CƯƠNG</w:t>
            </w:r>
            <w:r w:rsidRPr="00E12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ÔN TẬP THI LẠI</w:t>
            </w:r>
          </w:p>
          <w:p w:rsidR="00F001B9" w:rsidRPr="00E1214C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sz w:val="28"/>
                <w:szCs w:val="28"/>
              </w:rPr>
              <w:t>MÔN: ĐỊA LÍ 8</w:t>
            </w:r>
          </w:p>
          <w:p w:rsidR="00F001B9" w:rsidRPr="00E1214C" w:rsidRDefault="00F001B9" w:rsidP="00E12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sz w:val="28"/>
                <w:szCs w:val="28"/>
              </w:rPr>
              <w:t>NĂM HỌC 2019 - 2020</w:t>
            </w:r>
          </w:p>
        </w:tc>
      </w:tr>
    </w:tbl>
    <w:p w:rsidR="00F001B9" w:rsidRPr="00E1214C" w:rsidRDefault="00F001B9" w:rsidP="00E12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B9" w:rsidRPr="00E1214C" w:rsidRDefault="00F001B9" w:rsidP="00E12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F7F" w:rsidRPr="00E1214C" w:rsidRDefault="003F608A" w:rsidP="00E1214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214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F001B9" w:rsidRPr="00E1214C">
        <w:rPr>
          <w:rFonts w:ascii="Times New Roman" w:hAnsi="Times New Roman" w:cs="Times New Roman"/>
          <w:b/>
          <w:sz w:val="28"/>
          <w:szCs w:val="28"/>
        </w:rPr>
        <w:t>Phần trắc nghiệm:</w:t>
      </w:r>
    </w:p>
    <w:p w:rsidR="00F001B9" w:rsidRPr="00E1214C" w:rsidRDefault="00F001B9" w:rsidP="00E121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Khu vực Đông Nam Á</w:t>
      </w:r>
    </w:p>
    <w:p w:rsidR="00F001B9" w:rsidRPr="00E1214C" w:rsidRDefault="00F001B9" w:rsidP="00E121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Các đặc điểm đ</w:t>
      </w:r>
      <w:r w:rsidRPr="00E1214C">
        <w:rPr>
          <w:rFonts w:ascii="Times New Roman" w:hAnsi="Times New Roman" w:cs="Times New Roman"/>
          <w:sz w:val="28"/>
          <w:szCs w:val="28"/>
        </w:rPr>
        <w:t>ịa hình, khí hậ</w:t>
      </w:r>
      <w:r w:rsidRPr="00E1214C">
        <w:rPr>
          <w:rFonts w:ascii="Times New Roman" w:hAnsi="Times New Roman" w:cs="Times New Roman"/>
          <w:sz w:val="28"/>
          <w:szCs w:val="28"/>
        </w:rPr>
        <w:t xml:space="preserve">u, sông ngòi của Việt Nam </w:t>
      </w:r>
    </w:p>
    <w:p w:rsidR="00F001B9" w:rsidRPr="00E1214C" w:rsidRDefault="003F608A" w:rsidP="00E1214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214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001B9" w:rsidRPr="00E1214C">
        <w:rPr>
          <w:rFonts w:ascii="Times New Roman" w:hAnsi="Times New Roman" w:cs="Times New Roman"/>
          <w:b/>
          <w:sz w:val="28"/>
          <w:szCs w:val="28"/>
        </w:rPr>
        <w:t>Phần tự luận:</w:t>
      </w:r>
    </w:p>
    <w:p w:rsidR="00F001B9" w:rsidRPr="00E1214C" w:rsidRDefault="00F001B9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Câu 1: Trình bày đặc điểm địa hình của khu vự</w:t>
      </w:r>
      <w:r w:rsidR="00BB65B6" w:rsidRPr="00E1214C">
        <w:rPr>
          <w:rFonts w:ascii="Times New Roman" w:hAnsi="Times New Roman" w:cs="Times New Roman"/>
          <w:sz w:val="28"/>
          <w:szCs w:val="28"/>
        </w:rPr>
        <w:t>c Đông Nam Á.</w:t>
      </w:r>
    </w:p>
    <w:p w:rsidR="00F001B9" w:rsidRPr="00E1214C" w:rsidRDefault="00F001B9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 xml:space="preserve">Câu 2: </w:t>
      </w:r>
      <w:r w:rsidR="00BB65B6" w:rsidRPr="00E1214C">
        <w:rPr>
          <w:rFonts w:ascii="Times New Roman" w:hAnsi="Times New Roman" w:cs="Times New Roman"/>
          <w:sz w:val="28"/>
          <w:szCs w:val="28"/>
        </w:rPr>
        <w:t>Phân tích những lợi thế và khó khăn của Việt Nam khi ra nhập Asean.</w:t>
      </w:r>
    </w:p>
    <w:p w:rsidR="00BB65B6" w:rsidRPr="00E1214C" w:rsidRDefault="00BB65B6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Câu 3: So sánh</w:t>
      </w:r>
      <w:r w:rsidR="006F04E0" w:rsidRPr="00E1214C">
        <w:rPr>
          <w:rFonts w:ascii="Times New Roman" w:hAnsi="Times New Roman" w:cs="Times New Roman"/>
          <w:sz w:val="28"/>
          <w:szCs w:val="28"/>
        </w:rPr>
        <w:t xml:space="preserve"> đặc điểm địa hình của</w:t>
      </w:r>
      <w:r w:rsidRPr="00E1214C">
        <w:rPr>
          <w:rFonts w:ascii="Times New Roman" w:hAnsi="Times New Roman" w:cs="Times New Roman"/>
          <w:sz w:val="28"/>
          <w:szCs w:val="28"/>
        </w:rPr>
        <w:t xml:space="preserve"> vùng núi Đông Bắc và Tây Bắc.</w:t>
      </w:r>
    </w:p>
    <w:p w:rsidR="00BB65B6" w:rsidRPr="00E1214C" w:rsidRDefault="00BB65B6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Câu 4: Chứng minh khí hậu nước ta mang tính chất nhiệt đới gió mùa ẩm.</w:t>
      </w:r>
    </w:p>
    <w:p w:rsidR="00BB65B6" w:rsidRPr="00E1214C" w:rsidRDefault="00BB65B6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Câu 5: Cho bảng số liệu về tỉ trọng sản lượng một số cây trồng của Đông Nam Á so với thế giới năm 2012 (%)</w:t>
      </w:r>
    </w:p>
    <w:tbl>
      <w:tblPr>
        <w:tblStyle w:val="TableGridLight"/>
        <w:tblW w:w="7366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3118"/>
      </w:tblGrid>
      <w:tr w:rsidR="00BB65B6" w:rsidRPr="00E1214C" w:rsidTr="00BB65B6">
        <w:trPr>
          <w:trHeight w:val="188"/>
          <w:jc w:val="center"/>
        </w:trPr>
        <w:tc>
          <w:tcPr>
            <w:tcW w:w="1838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Đông Nam Á</w:t>
            </w:r>
          </w:p>
        </w:tc>
        <w:tc>
          <w:tcPr>
            <w:tcW w:w="3118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Thế giới</w:t>
            </w:r>
          </w:p>
        </w:tc>
      </w:tr>
      <w:tr w:rsidR="00BB65B6" w:rsidRPr="00E1214C" w:rsidTr="00BB65B6">
        <w:trPr>
          <w:trHeight w:val="98"/>
          <w:jc w:val="center"/>
        </w:trPr>
        <w:tc>
          <w:tcPr>
            <w:tcW w:w="1838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Cao su</w:t>
            </w:r>
          </w:p>
        </w:tc>
        <w:tc>
          <w:tcPr>
            <w:tcW w:w="2410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3118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65B6" w:rsidRPr="00E1214C" w:rsidTr="00BB65B6">
        <w:trPr>
          <w:trHeight w:val="316"/>
          <w:jc w:val="center"/>
        </w:trPr>
        <w:tc>
          <w:tcPr>
            <w:tcW w:w="1838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 tiêu</w:t>
            </w:r>
          </w:p>
        </w:tc>
        <w:tc>
          <w:tcPr>
            <w:tcW w:w="2410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8" w:type="dxa"/>
            <w:hideMark/>
          </w:tcPr>
          <w:p w:rsidR="00BB65B6" w:rsidRPr="00E1214C" w:rsidRDefault="00BB65B6" w:rsidP="00E1214C">
            <w:pPr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1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65B6" w:rsidRPr="00E1214C" w:rsidRDefault="00BB65B6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B65B6" w:rsidRPr="00E1214C" w:rsidRDefault="00BB65B6" w:rsidP="00E121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 xml:space="preserve">Hãy vẽ biểu đồ tròn thể hiện </w:t>
      </w:r>
      <w:r w:rsidRPr="00E1214C">
        <w:rPr>
          <w:rFonts w:ascii="Times New Roman" w:hAnsi="Times New Roman" w:cs="Times New Roman"/>
          <w:sz w:val="28"/>
          <w:szCs w:val="28"/>
        </w:rPr>
        <w:t>tỉ trọng sản lượng một số cây trồng của Đông Nam Á so với thế giới năm 2012 (%)</w:t>
      </w:r>
      <w:r w:rsidRPr="00E1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B6" w:rsidRPr="00E1214C" w:rsidRDefault="00BB65B6" w:rsidP="00E121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sz w:val="28"/>
          <w:szCs w:val="28"/>
        </w:rPr>
        <w:t>Vì sao khu vực Đông Nam Á trồng được nhiều cao su và hồ tiêu?</w:t>
      </w:r>
    </w:p>
    <w:p w:rsidR="00BB65B6" w:rsidRPr="00E1214C" w:rsidRDefault="003F608A" w:rsidP="00E1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14C">
        <w:rPr>
          <w:rFonts w:ascii="Times New Roman" w:hAnsi="Times New Roman" w:cs="Times New Roman"/>
          <w:b/>
          <w:sz w:val="28"/>
          <w:szCs w:val="28"/>
        </w:rPr>
        <w:t>III. Gợi ý trả lời phần tự luận</w:t>
      </w:r>
    </w:p>
    <w:p w:rsidR="003F608A" w:rsidRPr="00E1214C" w:rsidRDefault="003F608A" w:rsidP="00E121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14C">
        <w:rPr>
          <w:rFonts w:ascii="Times New Roman" w:hAnsi="Times New Roman" w:cs="Times New Roman"/>
          <w:b/>
          <w:i/>
          <w:sz w:val="28"/>
          <w:szCs w:val="28"/>
        </w:rPr>
        <w:t xml:space="preserve">Câu 1: </w:t>
      </w:r>
      <w:r w:rsidR="0059170E" w:rsidRPr="00E1214C">
        <w:rPr>
          <w:rFonts w:ascii="Times New Roman" w:hAnsi="Times New Roman" w:cs="Times New Roman"/>
          <w:b/>
          <w:i/>
          <w:sz w:val="28"/>
          <w:szCs w:val="28"/>
        </w:rPr>
        <w:t>Trình bày đặc điểm địa hình của khu vực Đông Nam Á</w:t>
      </w:r>
      <w:r w:rsidR="0059170E" w:rsidRPr="00E1214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170E" w:rsidRPr="0059170E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>- Phần đất liền: </w:t>
      </w:r>
    </w:p>
    <w:p w:rsidR="0059170E" w:rsidRPr="00E1214C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Các dãy núi nối tiếp dãy Hi-ma-lay-a chạy theo hướng Bắc- Nam và Tây Bắc- Đông Nam, bao quanh những khối cao nguyên thấp. </w:t>
      </w:r>
    </w:p>
    <w:p w:rsidR="0059170E" w:rsidRPr="0059170E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>Địa hình bị cắt xẻ mạnh. </w:t>
      </w:r>
    </w:p>
    <w:p w:rsidR="0059170E" w:rsidRPr="0059170E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>+ Đồng bằng phù sa tập trung ven biển và hạ lưu sông.</w:t>
      </w:r>
    </w:p>
    <w:p w:rsidR="0059170E" w:rsidRPr="0059170E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>- Phần hải đảo:</w:t>
      </w:r>
    </w:p>
    <w:p w:rsidR="0059170E" w:rsidRPr="0059170E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>+ Nằm trong khu vực không ổn định của vỏ Trái Đất nên thường xuyên xảy ra động đất, núi lửa.</w:t>
      </w:r>
    </w:p>
    <w:p w:rsidR="0059170E" w:rsidRPr="0059170E" w:rsidRDefault="0059170E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>- Vùng có nhiều tài nguyên: quặng thiếc, kẽm, đồng, than đá, khí đốt, dầu, mỏ,…</w:t>
      </w:r>
    </w:p>
    <w:p w:rsidR="0059170E" w:rsidRPr="00E1214C" w:rsidRDefault="0059170E" w:rsidP="00E121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14C">
        <w:rPr>
          <w:rFonts w:ascii="Times New Roman" w:hAnsi="Times New Roman" w:cs="Times New Roman"/>
          <w:b/>
          <w:i/>
          <w:sz w:val="28"/>
          <w:szCs w:val="28"/>
        </w:rPr>
        <w:t>Câu 2: Phân tích những lợi thế và khó khăn của Việt Nam khi ra nhập Asean</w:t>
      </w:r>
      <w:r w:rsidRPr="00E1214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04E0" w:rsidRPr="006F04E0" w:rsidRDefault="006F04E0" w:rsidP="00E12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- Thuận lợi:</w:t>
      </w:r>
    </w:p>
    <w:p w:rsidR="006F04E0" w:rsidRPr="006F04E0" w:rsidRDefault="006F04E0" w:rsidP="00E121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Mở rộng quan hệ </w:t>
      </w:r>
      <w:r w:rsidR="00E1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hợp tác </w:t>
      </w: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buôn bán với các nước.</w:t>
      </w:r>
    </w:p>
    <w:p w:rsidR="006F04E0" w:rsidRPr="006F04E0" w:rsidRDefault="006F04E0" w:rsidP="00E121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Mở rộng quan hệ trong giáo dục, văn hóa, y</w:t>
      </w:r>
      <w:r w:rsidR="00E1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tế và đào tạo nguồn nhân lực.</w:t>
      </w:r>
    </w:p>
    <w:p w:rsidR="006F04E0" w:rsidRPr="006F04E0" w:rsidRDefault="006F04E0" w:rsidP="00E121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Phát triển các hoạt động du lịch, khai thác tốt tiềm năng phát triển kinh tế của đất nước.</w:t>
      </w:r>
    </w:p>
    <w:p w:rsidR="006F04E0" w:rsidRPr="006F04E0" w:rsidRDefault="006F04E0" w:rsidP="00E121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Xây dựng phát triển các hành lang kinh tế; thu hút đầu tư; xóa đói giảm nghèo,...</w:t>
      </w:r>
    </w:p>
    <w:p w:rsidR="006F04E0" w:rsidRPr="006F04E0" w:rsidRDefault="006F04E0" w:rsidP="00E12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- Khó khăn:</w:t>
      </w:r>
    </w:p>
    <w:p w:rsidR="006F04E0" w:rsidRPr="006F04E0" w:rsidRDefault="006F04E0" w:rsidP="00E121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Sự chênh lệch về trình độ phát triển kinh tế — xã hội giữa các quốc gia.</w:t>
      </w:r>
    </w:p>
    <w:p w:rsidR="006F04E0" w:rsidRPr="006F04E0" w:rsidRDefault="006F04E0" w:rsidP="00E121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Sự khác biệt về thể chế chính trị và sự bất đồng về ngôn ngữ,...</w:t>
      </w:r>
    </w:p>
    <w:p w:rsidR="006F04E0" w:rsidRPr="00E1214C" w:rsidRDefault="006F04E0" w:rsidP="00E121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14C">
        <w:rPr>
          <w:rFonts w:ascii="Times New Roman" w:hAnsi="Times New Roman" w:cs="Times New Roman"/>
          <w:b/>
          <w:i/>
          <w:sz w:val="28"/>
          <w:szCs w:val="28"/>
        </w:rPr>
        <w:t>Câu 3: So sánh đặc điểm địa hình của vùng núi Đông Bắc và Tây Bắ</w:t>
      </w:r>
      <w:r w:rsidR="00E1214C">
        <w:rPr>
          <w:rFonts w:ascii="Times New Roman" w:hAnsi="Times New Roman" w:cs="Times New Roman"/>
          <w:b/>
          <w:i/>
          <w:sz w:val="28"/>
          <w:szCs w:val="28"/>
        </w:rPr>
        <w:t>c:</w:t>
      </w:r>
    </w:p>
    <w:p w:rsidR="006F04E0" w:rsidRPr="00E1214C" w:rsidRDefault="00E1214C" w:rsidP="00E1214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* </w:t>
      </w:r>
      <w:r w:rsidR="006F04E0" w:rsidRPr="00E1214C">
        <w:rPr>
          <w:color w:val="222222"/>
          <w:sz w:val="28"/>
          <w:szCs w:val="28"/>
        </w:rPr>
        <w:t>Vùng núi Tây Bắc:</w:t>
      </w:r>
    </w:p>
    <w:p w:rsidR="006F04E0" w:rsidRPr="00E1214C" w:rsidRDefault="006F04E0" w:rsidP="00E1214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1214C">
        <w:rPr>
          <w:color w:val="222222"/>
          <w:sz w:val="28"/>
          <w:szCs w:val="28"/>
        </w:rPr>
        <w:t>- Nằm giữa sông Hồng và sông Cả</w:t>
      </w:r>
    </w:p>
    <w:p w:rsidR="006F04E0" w:rsidRPr="00E1214C" w:rsidRDefault="006F04E0" w:rsidP="00E1214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1214C">
        <w:rPr>
          <w:color w:val="222222"/>
          <w:sz w:val="28"/>
          <w:szCs w:val="28"/>
        </w:rPr>
        <w:t>- Là khu vực địa hình cao nhất cả nước kéo dài theo hướng Tây Bắc - Đông Nam</w:t>
      </w:r>
    </w:p>
    <w:p w:rsidR="006F04E0" w:rsidRPr="00E1214C" w:rsidRDefault="00E1214C" w:rsidP="00E1214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* </w:t>
      </w:r>
      <w:r w:rsidR="006F04E0" w:rsidRPr="00E1214C">
        <w:rPr>
          <w:color w:val="222222"/>
          <w:sz w:val="28"/>
          <w:szCs w:val="28"/>
        </w:rPr>
        <w:t>Vùng núi Đông Bắc:</w:t>
      </w:r>
    </w:p>
    <w:p w:rsidR="006F04E0" w:rsidRPr="00E1214C" w:rsidRDefault="006F04E0" w:rsidP="00E1214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1214C">
        <w:rPr>
          <w:color w:val="222222"/>
          <w:sz w:val="28"/>
          <w:szCs w:val="28"/>
        </w:rPr>
        <w:t>- Nằm ở tả ngạn sông Hồng</w:t>
      </w:r>
    </w:p>
    <w:p w:rsidR="006F04E0" w:rsidRPr="00E1214C" w:rsidRDefault="006F04E0" w:rsidP="00E1214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1214C">
        <w:rPr>
          <w:color w:val="222222"/>
          <w:sz w:val="28"/>
          <w:szCs w:val="28"/>
        </w:rPr>
        <w:t xml:space="preserve">- Địa hình nổi </w:t>
      </w:r>
      <w:r w:rsidRPr="00E1214C">
        <w:rPr>
          <w:color w:val="222222"/>
          <w:sz w:val="28"/>
          <w:szCs w:val="28"/>
        </w:rPr>
        <w:t xml:space="preserve">bật </w:t>
      </w:r>
      <w:r w:rsidRPr="00E1214C">
        <w:rPr>
          <w:color w:val="222222"/>
          <w:sz w:val="28"/>
          <w:szCs w:val="28"/>
        </w:rPr>
        <w:t>với các cung lớn quy tụ ở Tam Đảo</w:t>
      </w:r>
      <w:r w:rsidRPr="00E1214C">
        <w:rPr>
          <w:color w:val="222222"/>
          <w:sz w:val="28"/>
          <w:szCs w:val="28"/>
        </w:rPr>
        <w:t>, có nhiều</w:t>
      </w:r>
      <w:r w:rsidRPr="00E1214C">
        <w:rPr>
          <w:color w:val="222222"/>
          <w:sz w:val="28"/>
          <w:szCs w:val="28"/>
        </w:rPr>
        <w:t xml:space="preserve"> địa hình cacxto phổ biến với những thắng cảnh nổi tiếng.</w:t>
      </w:r>
      <w:r w:rsidRPr="00E1214C">
        <w:rPr>
          <w:color w:val="222222"/>
          <w:sz w:val="28"/>
          <w:szCs w:val="28"/>
        </w:rPr>
        <w:t xml:space="preserve"> </w:t>
      </w:r>
    </w:p>
    <w:p w:rsidR="006F04E0" w:rsidRPr="00E1214C" w:rsidRDefault="006F04E0" w:rsidP="00E12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4C">
        <w:rPr>
          <w:rFonts w:ascii="Times New Roman" w:hAnsi="Times New Roman" w:cs="Times New Roman"/>
          <w:b/>
          <w:i/>
          <w:sz w:val="28"/>
          <w:szCs w:val="28"/>
        </w:rPr>
        <w:t>Câu 4: Chứng minh khí hậu nước ta mang tính chất nhiệt đới gió mùa ẩm</w:t>
      </w:r>
      <w:r w:rsidR="00E1214C">
        <w:rPr>
          <w:rFonts w:ascii="Times New Roman" w:hAnsi="Times New Roman" w:cs="Times New Roman"/>
          <w:sz w:val="28"/>
          <w:szCs w:val="28"/>
        </w:rPr>
        <w:t>: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Tính chất nhiệt đới: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Nhiệt độ trung bình năm cao &gt; 21 độ C.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Bình quân 1m</w:t>
      </w: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 lãnh thổ nhận được trên 1 triệu kilo calo nhiệt năng.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Số giờ nắng đạt từ 1400 – 3000 giờ/ năm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- Tính chất gió mùa: Một năm có 2 mùa gió: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Gió mùa đông: lạnh, khô.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Gió mùa hạ: nóng, ẩm.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- Tính chất ẩm:</w:t>
      </w:r>
    </w:p>
    <w:p w:rsidR="006F04E0" w:rsidRPr="006F04E0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Lượng mưa trung bình năm lớn: từ 1500 – 2000 mm/năm.</w:t>
      </w:r>
    </w:p>
    <w:p w:rsidR="00E1214C" w:rsidRPr="00E1214C" w:rsidRDefault="006F04E0" w:rsidP="00E1214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4E0">
        <w:rPr>
          <w:rFonts w:ascii="Times New Roman" w:eastAsia="Times New Roman" w:hAnsi="Times New Roman" w:cs="Times New Roman"/>
          <w:color w:val="000000"/>
          <w:sz w:val="28"/>
          <w:szCs w:val="28"/>
        </w:rPr>
        <w:t>+ Độ ẩm không khí &gt; 80%. </w:t>
      </w:r>
    </w:p>
    <w:p w:rsidR="00E1214C" w:rsidRPr="00E1214C" w:rsidRDefault="00E1214C" w:rsidP="00E1214C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121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Câu 5:</w:t>
      </w:r>
    </w:p>
    <w:p w:rsidR="0034251F" w:rsidRDefault="00E1214C" w:rsidP="00E1214C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E1214C">
        <w:rPr>
          <w:color w:val="000000"/>
          <w:sz w:val="28"/>
          <w:szCs w:val="28"/>
        </w:rPr>
        <w:t>a. Vẽ biểu đồ tròn</w:t>
      </w:r>
      <w:r w:rsidR="0059170E" w:rsidRPr="00E1214C">
        <w:rPr>
          <w:color w:val="000000"/>
          <w:sz w:val="28"/>
          <w:szCs w:val="28"/>
        </w:rPr>
        <w:br/>
      </w:r>
      <w:r w:rsidRPr="00E1214C">
        <w:rPr>
          <w:color w:val="000000"/>
          <w:sz w:val="28"/>
          <w:szCs w:val="28"/>
        </w:rPr>
        <w:t xml:space="preserve">b. Nguyên nhân: </w:t>
      </w:r>
    </w:p>
    <w:p w:rsidR="00E1214C" w:rsidRPr="00E1214C" w:rsidRDefault="0034251F" w:rsidP="00E1214C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E1214C" w:rsidRPr="00E1214C">
        <w:rPr>
          <w:color w:val="000000"/>
          <w:sz w:val="28"/>
          <w:szCs w:val="28"/>
        </w:rPr>
        <w:t>Nhờ có</w:t>
      </w:r>
      <w:r>
        <w:rPr>
          <w:color w:val="000000"/>
          <w:sz w:val="28"/>
          <w:szCs w:val="28"/>
        </w:rPr>
        <w:t xml:space="preserve"> </w:t>
      </w:r>
      <w:r w:rsidR="00E1214C" w:rsidRPr="00E1214C">
        <w:rPr>
          <w:color w:val="000000"/>
          <w:sz w:val="28"/>
          <w:szCs w:val="28"/>
        </w:rPr>
        <w:t>nhiều điều kiện tự nhiên thuận lợi</w:t>
      </w:r>
    </w:p>
    <w:p w:rsidR="00E1214C" w:rsidRDefault="00E1214C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Khí hậu nhiệt đới ẩm gió mùa với nguồn nhiệt ẩm dồi dào, lượng mưa lớn </w:t>
      </w:r>
    </w:p>
    <w:p w:rsidR="00E1214C" w:rsidRPr="00E1214C" w:rsidRDefault="00E1214C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14C">
        <w:rPr>
          <w:rFonts w:ascii="Times New Roman" w:eastAsia="Times New Roman" w:hAnsi="Times New Roman" w:cs="Times New Roman"/>
          <w:color w:val="000000"/>
          <w:sz w:val="28"/>
          <w:szCs w:val="28"/>
        </w:rPr>
        <w:t>- Đất badan và feralit phân bố rộng lớn trên các cao nguyên, vùng đồi trung du</w:t>
      </w:r>
    </w:p>
    <w:p w:rsidR="00E1214C" w:rsidRPr="00E1214C" w:rsidRDefault="00E1214C" w:rsidP="00E1214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Có nhiều hệ thống sông với nguồn nước dồi dào: sông Mê Kông, sông Mê Nam,... </w:t>
      </w:r>
    </w:p>
    <w:p w:rsidR="00F001B9" w:rsidRPr="00E1214C" w:rsidRDefault="00F001B9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5"/>
        <w:gridCol w:w="2335"/>
        <w:gridCol w:w="2551"/>
      </w:tblGrid>
      <w:tr w:rsidR="00EF48AB" w:rsidRPr="00B053D5" w:rsidTr="00E132DD">
        <w:tc>
          <w:tcPr>
            <w:tcW w:w="2373" w:type="dxa"/>
          </w:tcPr>
          <w:p w:rsidR="00EF48AB" w:rsidRPr="00B053D5" w:rsidRDefault="00EF48AB" w:rsidP="00E132DD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b/>
                <w:sz w:val="28"/>
                <w:szCs w:val="28"/>
              </w:rPr>
              <w:t>BGH duyệt</w:t>
            </w:r>
          </w:p>
        </w:tc>
        <w:tc>
          <w:tcPr>
            <w:tcW w:w="2375" w:type="dxa"/>
          </w:tcPr>
          <w:p w:rsidR="00EF48AB" w:rsidRPr="00B053D5" w:rsidRDefault="00EF48AB" w:rsidP="00E132DD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b/>
                <w:sz w:val="28"/>
                <w:szCs w:val="28"/>
              </w:rPr>
              <w:t>TTCM</w:t>
            </w:r>
          </w:p>
        </w:tc>
        <w:tc>
          <w:tcPr>
            <w:tcW w:w="2335" w:type="dxa"/>
          </w:tcPr>
          <w:p w:rsidR="00EF48AB" w:rsidRPr="00B053D5" w:rsidRDefault="00EF48AB" w:rsidP="00E132DD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b/>
                <w:sz w:val="28"/>
                <w:szCs w:val="28"/>
              </w:rPr>
              <w:t>NTCM</w:t>
            </w:r>
          </w:p>
        </w:tc>
        <w:tc>
          <w:tcPr>
            <w:tcW w:w="2551" w:type="dxa"/>
          </w:tcPr>
          <w:p w:rsidR="00EF48AB" w:rsidRPr="00B053D5" w:rsidRDefault="00EF48AB" w:rsidP="0034251F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34251F">
              <w:rPr>
                <w:rFonts w:ascii="Times New Roman" w:hAnsi="Times New Roman" w:cs="Times New Roman"/>
                <w:b/>
                <w:sz w:val="28"/>
                <w:szCs w:val="28"/>
              </w:rPr>
              <w:t>ra đề cương</w:t>
            </w:r>
            <w:bookmarkStart w:id="0" w:name="_GoBack"/>
            <w:bookmarkEnd w:id="0"/>
          </w:p>
        </w:tc>
      </w:tr>
      <w:tr w:rsidR="00EF48AB" w:rsidRPr="00B053D5" w:rsidTr="00E132DD">
        <w:tc>
          <w:tcPr>
            <w:tcW w:w="2373" w:type="dxa"/>
          </w:tcPr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sz w:val="28"/>
                <w:szCs w:val="28"/>
              </w:rPr>
              <w:t>Nguyễn T.T. Thủy</w:t>
            </w:r>
          </w:p>
        </w:tc>
        <w:tc>
          <w:tcPr>
            <w:tcW w:w="2335" w:type="dxa"/>
          </w:tcPr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sz w:val="28"/>
                <w:szCs w:val="28"/>
              </w:rPr>
              <w:t>Nguyễn T.T. Hằng</w:t>
            </w:r>
          </w:p>
        </w:tc>
        <w:tc>
          <w:tcPr>
            <w:tcW w:w="2551" w:type="dxa"/>
          </w:tcPr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AB" w:rsidRPr="00B053D5" w:rsidRDefault="00EF48AB" w:rsidP="00E132DD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3D5">
              <w:rPr>
                <w:rFonts w:ascii="Times New Roman" w:hAnsi="Times New Roman" w:cs="Times New Roman"/>
                <w:sz w:val="28"/>
                <w:szCs w:val="28"/>
              </w:rPr>
              <w:t>Nguyễn T.T. Hằng</w:t>
            </w:r>
          </w:p>
        </w:tc>
      </w:tr>
    </w:tbl>
    <w:p w:rsidR="003F608A" w:rsidRPr="00E1214C" w:rsidRDefault="003F608A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608A" w:rsidRPr="00E1214C" w:rsidRDefault="003F608A" w:rsidP="00E121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608A" w:rsidRPr="00E1214C" w:rsidRDefault="003F608A" w:rsidP="00E121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608A" w:rsidRPr="00E1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BF2"/>
    <w:multiLevelType w:val="hybridMultilevel"/>
    <w:tmpl w:val="F8D240DC"/>
    <w:lvl w:ilvl="0" w:tplc="5CAED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F70"/>
    <w:multiLevelType w:val="hybridMultilevel"/>
    <w:tmpl w:val="1B20E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2DF2"/>
    <w:multiLevelType w:val="multilevel"/>
    <w:tmpl w:val="D5B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074D"/>
    <w:multiLevelType w:val="multilevel"/>
    <w:tmpl w:val="A72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B749E"/>
    <w:multiLevelType w:val="hybridMultilevel"/>
    <w:tmpl w:val="67FC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9"/>
    <w:rsid w:val="0034251F"/>
    <w:rsid w:val="003F608A"/>
    <w:rsid w:val="0059170E"/>
    <w:rsid w:val="006F04E0"/>
    <w:rsid w:val="008B3F7F"/>
    <w:rsid w:val="00BB65B6"/>
    <w:rsid w:val="00E1214C"/>
    <w:rsid w:val="00EF48AB"/>
    <w:rsid w:val="00F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EBDB4-EF39-4F24-AAB6-7CAB72E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1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B65B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91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2020-08-02T08:15:00Z</dcterms:created>
  <dcterms:modified xsi:type="dcterms:W3CDTF">2020-08-02T09:19:00Z</dcterms:modified>
</cp:coreProperties>
</file>