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shd w:val="clear" w:color="auto" w:fill="FFFFFF"/>
        <w:tblCellMar>
          <w:left w:w="0" w:type="dxa"/>
          <w:right w:w="0" w:type="dxa"/>
        </w:tblCellMar>
        <w:tblLook w:val="04A0" w:firstRow="1" w:lastRow="0" w:firstColumn="1" w:lastColumn="0" w:noHBand="0" w:noVBand="1"/>
      </w:tblPr>
      <w:tblGrid>
        <w:gridCol w:w="4758"/>
        <w:gridCol w:w="5682"/>
      </w:tblGrid>
      <w:tr w:rsidR="00CE491D" w:rsidRPr="00CE491D" w:rsidTr="00CE491D">
        <w:tc>
          <w:tcPr>
            <w:tcW w:w="3660" w:type="dxa"/>
            <w:shd w:val="clear" w:color="auto" w:fill="FFFFFF"/>
            <w:tcMar>
              <w:top w:w="60" w:type="dxa"/>
              <w:left w:w="60" w:type="dxa"/>
              <w:bottom w:w="60" w:type="dxa"/>
              <w:right w:w="60" w:type="dxa"/>
            </w:tcMar>
            <w:vAlign w:val="center"/>
            <w:hideMark/>
          </w:tcPr>
          <w:p w:rsidR="00CE491D" w:rsidRPr="00CE491D" w:rsidRDefault="00CE491D" w:rsidP="00CE491D">
            <w:pPr>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xml:space="preserve">HỘI ĐỒNG ĐỘI </w:t>
            </w:r>
            <w:r>
              <w:rPr>
                <w:rFonts w:ascii="Times New Roman" w:eastAsia="Times New Roman" w:hAnsi="Times New Roman" w:cs="Times New Roman"/>
                <w:sz w:val="28"/>
                <w:szCs w:val="28"/>
              </w:rPr>
              <w:t>QUẬN LONG BIÊN</w:t>
            </w:r>
          </w:p>
          <w:p w:rsidR="00CE491D" w:rsidRPr="00CE491D" w:rsidRDefault="00CE491D" w:rsidP="00CE491D">
            <w:pPr>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 xml:space="preserve">LIÊN ĐỘI </w:t>
            </w:r>
            <w:r>
              <w:rPr>
                <w:rFonts w:ascii="Times New Roman" w:eastAsia="Times New Roman" w:hAnsi="Times New Roman" w:cs="Times New Roman"/>
                <w:b/>
                <w:bCs/>
                <w:sz w:val="28"/>
                <w:szCs w:val="28"/>
                <w:bdr w:val="none" w:sz="0" w:space="0" w:color="auto" w:frame="1"/>
              </w:rPr>
              <w:t xml:space="preserve">THCS THƯỢNG THANH </w:t>
            </w:r>
          </w:p>
          <w:p w:rsidR="00CE491D" w:rsidRPr="00CE491D" w:rsidRDefault="00CE491D" w:rsidP="00CE491D">
            <w:pPr>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w:t>
            </w:r>
          </w:p>
          <w:p w:rsidR="00CE491D" w:rsidRPr="00CE491D" w:rsidRDefault="00CE491D" w:rsidP="00CE491D">
            <w:pPr>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Số: /HD-LĐ</w:t>
            </w:r>
          </w:p>
        </w:tc>
        <w:tc>
          <w:tcPr>
            <w:tcW w:w="4370" w:type="dxa"/>
            <w:shd w:val="clear" w:color="auto" w:fill="FFFFFF"/>
            <w:tcMar>
              <w:top w:w="60" w:type="dxa"/>
              <w:left w:w="60" w:type="dxa"/>
              <w:bottom w:w="60" w:type="dxa"/>
              <w:right w:w="60" w:type="dxa"/>
            </w:tcMar>
            <w:vAlign w:val="center"/>
            <w:hideMark/>
          </w:tcPr>
          <w:p w:rsidR="00CE491D" w:rsidRPr="00CE491D" w:rsidRDefault="00CE491D" w:rsidP="00CE491D">
            <w:pPr>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u w:val="single"/>
                <w:bdr w:val="none" w:sz="0" w:space="0" w:color="auto" w:frame="1"/>
              </w:rPr>
              <w:t>ĐOÀN TNCS HỒ CHÍ MINH</w:t>
            </w:r>
          </w:p>
          <w:p w:rsidR="00CE491D" w:rsidRPr="00CE491D" w:rsidRDefault="00CE491D" w:rsidP="00CE49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Thượng Thanh</w:t>
            </w:r>
            <w:r w:rsidRPr="00CE491D">
              <w:rPr>
                <w:rFonts w:ascii="Times New Roman" w:eastAsia="Times New Roman" w:hAnsi="Times New Roman" w:cs="Times New Roman"/>
                <w:i/>
                <w:iCs/>
                <w:sz w:val="28"/>
                <w:szCs w:val="28"/>
                <w:bdr w:val="none" w:sz="0" w:space="0" w:color="auto" w:frame="1"/>
              </w:rPr>
              <w:t>, ngày</w:t>
            </w:r>
            <w:r>
              <w:rPr>
                <w:rFonts w:ascii="Times New Roman" w:eastAsia="Times New Roman" w:hAnsi="Times New Roman" w:cs="Times New Roman"/>
                <w:i/>
                <w:iCs/>
                <w:sz w:val="28"/>
                <w:szCs w:val="28"/>
                <w:bdr w:val="none" w:sz="0" w:space="0" w:color="auto" w:frame="1"/>
              </w:rPr>
              <w:t xml:space="preserve"> 15 tháng 09 năm 2021</w:t>
            </w:r>
          </w:p>
        </w:tc>
      </w:tr>
    </w:tbl>
    <w:p w:rsidR="00CE491D" w:rsidRPr="00CE491D" w:rsidRDefault="00CE491D" w:rsidP="00CE491D">
      <w:pPr>
        <w:shd w:val="clear" w:color="auto" w:fill="FFFFFF"/>
        <w:spacing w:after="0" w:line="240" w:lineRule="auto"/>
        <w:jc w:val="center"/>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HƯỚNG DẤN</w:t>
      </w:r>
      <w:r w:rsidRPr="00CE491D">
        <w:rPr>
          <w:rFonts w:ascii="Times New Roman" w:eastAsia="Times New Roman" w:hAnsi="Times New Roman" w:cs="Times New Roman"/>
          <w:b/>
          <w:bCs/>
          <w:sz w:val="28"/>
          <w:szCs w:val="28"/>
          <w:bdr w:val="none" w:sz="0" w:space="0" w:color="auto" w:frame="1"/>
        </w:rPr>
        <w:br/>
        <w:t>Chương trình rèn luyện đội viên</w:t>
      </w:r>
      <w:r w:rsidRPr="00CE491D">
        <w:rPr>
          <w:rFonts w:ascii="Times New Roman" w:eastAsia="Times New Roman" w:hAnsi="Times New Roman" w:cs="Times New Roman"/>
          <w:b/>
          <w:bCs/>
          <w:sz w:val="28"/>
          <w:szCs w:val="28"/>
          <w:bdr w:val="none" w:sz="0" w:space="0" w:color="auto" w:frame="1"/>
        </w:rPr>
        <w:br/>
        <w:t>Đội Thiếu Niên Tiền Phong Hồ Chí Minh</w:t>
      </w:r>
      <w:r w:rsidRPr="00CE491D">
        <w:rPr>
          <w:rFonts w:ascii="Times New Roman" w:eastAsia="Times New Roman" w:hAnsi="Times New Roman" w:cs="Times New Roman"/>
          <w:b/>
          <w:bCs/>
          <w:sz w:val="28"/>
          <w:szCs w:val="28"/>
          <w:bdr w:val="none" w:sz="0" w:space="0" w:color="auto" w:frame="1"/>
        </w:rPr>
        <w:br/>
        <w:t>-----</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I. MỤC ĐÍCH, YÊU CẦU</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1. Mục đích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Tạo phong trào thi đua sôi nổi, rộng khắp trong đội viên, thiếu niên và nhi đồng trên các lĩnh vực học tập, rèn luyện và sinh hoạt; góp phần nâng cao chất lượng đội viên, chất lượng hoạt động Đội và phong trào thiếu nhi; thực hiện có hiệu quả công tác bảo vệ, chăm sóc và giáo dục thiếu niên, nhi đồng.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Giúp đội viên, thiếu niên và nhi đồng thực hiện tốt 5 điều Bác Hồ dạy, xứng đáng là con ngoan, trò giỏi, đội viên tốt, cháu ngoan Bác Hồ; phấn đấu trở thành đội viên Đội TNTP Hồ Chí Minh và đoàn viên Đoàn TNCS Hồ Chí Minh.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Tạo môi trường để đội viên, thiếu niên và nhi đồng được tham gia các hoạt động trải nghiệm sáng tạo nhằm trau dồi kiến thức, rèn luyện kỹ năng, phát triển tư duy và hình thành những thói quen tốt.</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2. Yêu cầu</w:t>
      </w:r>
    </w:p>
    <w:p w:rsid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xml:space="preserve">- Việc triển khai thực hiện phải được tiến hành đồng bộ, thường xuyên và khoa học; đảm bảo thiết thực, hiệu quả, phù hợp với tâm sinh lí lứa tuổi đội viên, thiếu niên và nhi đồng. </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Phát huy sự tham gia phối hợp của gia đình, nhà trường và các lực lượng xã hội trong việc hướng dẫn, theo dõi, giúp đỡ đội viên, thiếu niên và nhi đồng thực hiện tốt các nội dung rèn luyện trong chương trình.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II. ĐỐI TƯỢNG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Hạng Sẵn sàng: Dành cho đội viên lớp 6 và lớp 7.</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Hạng Trưởng thành: Dành cho đội viên lớp 8 và lớp 9.</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III. NỘI DUNG, HÌNH THỨC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1. Nội dung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Kính yêu Bác Hồ và hiểu biết truyền thống.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đạo đức, nếp sống và hiểu biết pháp luật.</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Thi đua học tập, tìm hiểu khoa học.</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sức khỏe và kỹ năng.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Yêu Sao, yêu Đội, tiến bước lên Đoàn.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2. Hình thức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Đội viên, thiếu niên và nhi đồng tự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lastRenderedPageBreak/>
        <w:t>- Rèn luyện theo sự hướng dẫn của phụ trách Đội.</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qua các buổi sinh hoạt Sao, sinh hoạt Đội.</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qua các phong trào, các hoạt động của Đội và nhà trường.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qua các hoạt động xã hội, cộng đồng.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III. YÊU CẦU ĐẠT ĐƯỢC</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1. Hạng Sẵn sàng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Yêu cầu chung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 Đội viên lớp 6:</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giải thích 5 điều Bác Hồ dạy; tìm hiểu và tham gia ít nhất một hành trình đến thăm địa chỉ đỏ tại địa phương mình; biết tên và ý nghĩa các công trình lớn của Đội.</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tuyên truyền về quyền và bổn phận của trẻ em theo Luật Trẻ em; biết hướng dẫn, giải thích cho bạn bè và mọi người thực hiện các quy định an toàn cho người đi bộ, đi xe đạp.</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Tích cực tìm hiểu một môn khoa học mà mình yêu thích.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Luyện tập thường xuyên một môn thể thao phù hợp với bản thân; tìm hiểu và biết ứng phó với một số tình huống nguy hiểm; thuộc các kỹ năng truyền tin trong sinh hoạt tập thể.</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Hiểu và thực hiện tốt mục tiêu phấn đấu, rèn luyện của đội viên; tích cực tham gia các phong trào, các cuộc vận động do chi đội, liên đội phát động; thực hiện đúng Nghi thức Đội TNTP Hồ Chí Minh.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 Đội viên lớp 7:</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một số lá thư của Bác Hồ gửi cho thiếu nhi; hiểu và nắm rõ truyền thống của thiếu nhi Việt Nam; biết một số di tích lịch sử tiêu biểu của đất nước.</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Có hoạt động cụ thể giúp đỡ các bạn khó khăn tại chi đội, liên đội mình; thuộc các loại biển báo giao thông: biển tín hiệu, biển chỉ dẫn, biển báo nguy hiểm; biết các bến xe, sân bay, nhà ga, tuyến đường sắt đi qua địa phương mình (nếu có). VnDoc - Tải tài liệu, văn bản pháp luật, biểu mẫu miễn phí</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Tích cực tìm hiểu một môn khoa học mà mình yêu thích, biết ứng dụng vào thực tiễn học tập và sinh hoạt.</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Tập luyện thành thạo 1 môn thể thao phù hợp với bản thân, biết một số kỹ năng trong sinh hoạt trại; nắm vững kỹ năng an toàn khi xảy ra thiên tai, hỏa hoạn.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Thuộc và hướng dẫn được một số bài nhảy múa cộng đồng, trò chơi dân gian, trò chơi trong sinh hoạt tập thể; thực hiện thành thạo Nghi thức Đội TNTP Hồ Chí Minh.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2. Hạng Trưởng thành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Yêu cầu chung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Thi đua thực hiện tốt 5 điều Bác Hồ dạy; tìm hiểu về Đoàn TNCS Hồ Chí Minh và truyền thống của thanh niên Việt Nam.</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Kính trọng người lớn, đoàn kết với bạn bè, lịch sự trong giao tiếp ứng xử. - Có ý thức và phương pháp học tập tích cực, chủ động tích lũy kiến thức.</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Rèn luyện kỹ năng, chăm sóc sức khỏe bản thân. và giúp đỡ gia đình.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lastRenderedPageBreak/>
        <w:t>- Tích cực tham gia sinh hoạt Đội, phấn đấu trở thành đoàn viên Đoàn TNCS Hồ Chí Minh.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Yêu cầu cụ thể</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 Đội viên lớp 8:</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Đọc và tìm hiểu các bài nói, bài viết và lời dạy của Bác Hồ đối với thiếu nhi; biết ngày thành lập Đoàn và tên gọi của Đoàn TNCS Hồ Chí Minh qua các thời kỳ; biết tiểu sử tóm tắt anh hùng Lý Tự Trọng - người đoàn viên thanh niên đầu tiên.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Tích cực tham gia chia sẻ, giúp đỡ các bạn thiếu nhi có hoàn cảnh khó khăn; biết tên một số tổ chức quốc tế về trẻ em; tham gia các hoạt động tuyên truyền giữ gìn trật tự, an toàn giao thông ở cổng trường và ở địa phương.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Tích cực tham gia các hoạt động học tập sáng tạo và trải nghiệm hướng nghiệp.</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các kỹ năng cơ bản về phòng, chống đuối nước và xử lý các tình huống: đau bụng, bong gân, điện giật, đuối nước; biết làm một số thủ công trại, nắm vững kỹ năng an toàn khi sử dụng internet và mạng xã hội.</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Tìm hiểu về ý nghĩa của huy hiệu Đoàn, cờ Đoàn; biết tên các phong trào hành động cách mạng của Đoàn hiện nay.</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 Đội viên lớp 9:</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Đọc và tìm hiểu các bài nói, bài viết và lời dạy của Bác Hồ đối với đoàn viên, thanh niên; hiểu biết những điểm chính về lịch sử Đoàn TNCS Hồ Chí Minh, biết tiểu sử tóm tắt một số tấm gương anh hùng liệt sĩ đoàn viên thanh niên.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Tuyên truyền và hướng dẫn cho đội viên, thiếu nhi cùng thực hiện các quyền, bổn phận của trẻ em; các hoạt động bảo vệ môi trường, chống biến đổi khí hậu; các hoạt động an sinh xã hội và cộng đồng.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vận dụng những kiến thức đã học để giải quyết những tình huống trong sinh hoạt và học tập.</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Biết làm trọng tài và hướng dẫn được ít nhất một môn thể thao; biết một số kỹ năng dã ngoại; nắm vững và biết hướng dẫn các kỹ năng an toàn.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Tìm hiểu về chức năng, nhiệm vụ, sứ mệnh của tổ chức Đoàn TNCS Hồ Chí Minh; Điều lệ Đoàn, nhiệm vụ, quyền hạn của người đoàn viên và điều kiện kết nạp Đoàn; biết nội dung và ý nghĩa các phong trào hành động cách mạng của Đoàn hiện nay; thuộc một số bài hát truyền thống của Đoàn.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IV. TỔ CHỨC KIỂM TRA, CÔNG NHẬN HOÀN THÀNH VÀ SỬ DỤNG KẾT QUẢ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1. Tổ chức kiểm tra</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1.1. Thời gian kiểm tra:</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491D">
        <w:rPr>
          <w:rFonts w:ascii="Times New Roman" w:eastAsia="Times New Roman" w:hAnsi="Times New Roman" w:cs="Times New Roman"/>
          <w:sz w:val="28"/>
          <w:szCs w:val="28"/>
        </w:rPr>
        <w:t>Công tác kiểm tra việc thực hiện các tiêu chí rèn luyện của đội viên, thiếu niên và nhi đồng được tiến hành thường xuyên, liên tục theo chủ đề, chủ điểm của từng tháng, học kỳ và năm học. Việc tổ chức kiểm tra có thể đưa vào một phần thời gian của buổi sinh hoạt hoặc tổ chức thành một buổi kiểm tra riêng biệt thông qua các hoạt động tập thể của Đội, hoạt động ngoài giờ lên lớp của nhà trường.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lastRenderedPageBreak/>
        <w:t>1.2. Hình thức kiểm tra:</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Kiểm tra thông qua hoạt động hàng ngày của tập thể Đội với đội viên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Kiểm tra thông qua các buổi sinh hoạt Đội theo chủ đề, chủ điểm hàng tuần, hàng tháng.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Kiểm tra thông qua các hoạt động trải nghiệm sáng tạo, hoạt động ngoài giờ lên lớp theo chương trình của nhà trường.</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b/>
          <w:bCs/>
          <w:sz w:val="28"/>
          <w:szCs w:val="28"/>
          <w:bdr w:val="none" w:sz="0" w:space="0" w:color="auto" w:frame="1"/>
        </w:rPr>
        <w:t>2. Công nhận hoàn thành</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2.1. Đánh giá xếp loại Việc đánh giá quá trình thực hiện chương trình rèn luyện đội viên được thực hiện theo hình thức xếp loại đạt và không đạt, cụ thể như sau:</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Đối với từng tiêu chí rèn luyện: Được công nhận hoàn thành khi có 50% nội dung của tiêu chí rèn luyện trở lên được đánh giá xếp loại đạt yêu cầu. Tùy theo điều kiện thực tế, các đơn vị có thể có các hình thức công nhận hoàn thành từng tiêu chí cho phù hợp. Dưới 50% nội dung của tiêu chí rèn luyện xếp loại không đạt yêu cầu sẽ không được công nhận hoàn thành tiêu chí rèn luyện.</w:t>
      </w:r>
    </w:p>
    <w:p w:rsidR="00CE491D" w:rsidRPr="00CE491D" w:rsidRDefault="00CE491D" w:rsidP="00CE491D">
      <w:pPr>
        <w:shd w:val="clear" w:color="auto" w:fill="FFFFFF"/>
        <w:spacing w:after="0" w:line="240" w:lineRule="auto"/>
        <w:jc w:val="both"/>
        <w:rPr>
          <w:rFonts w:ascii="Times New Roman" w:eastAsia="Times New Roman" w:hAnsi="Times New Roman" w:cs="Times New Roman"/>
          <w:sz w:val="28"/>
          <w:szCs w:val="28"/>
        </w:rPr>
      </w:pPr>
      <w:r w:rsidRPr="00CE491D">
        <w:rPr>
          <w:rFonts w:ascii="Times New Roman" w:eastAsia="Times New Roman" w:hAnsi="Times New Roman" w:cs="Times New Roman"/>
          <w:sz w:val="28"/>
          <w:szCs w:val="28"/>
        </w:rPr>
        <w:t>- Đối với từng hạng rèn luyện: Được công nhận hoàn thành khi có 100% nội dung các tiêu chí của hạng rèn luyện trở lên được đánh giá xếp loại đạt yêu cầu</w:t>
      </w:r>
    </w:p>
    <w:p w:rsidR="00146AAF" w:rsidRDefault="00CE491D" w:rsidP="00CE491D">
      <w:pPr>
        <w:jc w:val="both"/>
        <w:rPr>
          <w:rFonts w:ascii="Times New Roman" w:hAnsi="Times New Roman" w:cs="Times New Roman"/>
          <w:sz w:val="28"/>
          <w:szCs w:val="28"/>
        </w:rPr>
      </w:pPr>
      <w:r>
        <w:rPr>
          <w:rFonts w:ascii="Times New Roman" w:hAnsi="Times New Roman" w:cs="Times New Roman"/>
          <w:sz w:val="28"/>
          <w:szCs w:val="28"/>
        </w:rPr>
        <w:t xml:space="preserve">  </w:t>
      </w:r>
    </w:p>
    <w:p w:rsidR="00CE491D" w:rsidRPr="00CE491D" w:rsidRDefault="00CE491D" w:rsidP="00CE491D">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r w:rsidRPr="00CE491D">
        <w:rPr>
          <w:rFonts w:ascii="Times New Roman" w:hAnsi="Times New Roman" w:cs="Times New Roman"/>
          <w:b/>
          <w:sz w:val="28"/>
          <w:szCs w:val="28"/>
        </w:rPr>
        <w:t>Giáo viên Tổng phụ trách Đội</w:t>
      </w:r>
      <w:bookmarkEnd w:id="0"/>
    </w:p>
    <w:sectPr w:rsidR="00CE491D" w:rsidRPr="00CE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10"/>
    <w:rsid w:val="00146AAF"/>
    <w:rsid w:val="00277710"/>
    <w:rsid w:val="00C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C07"/>
  <w15:chartTrackingRefBased/>
  <w15:docId w15:val="{8ADD70B6-89A1-47BF-A44D-B5CEDF3E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2021-10-15T03:53:00Z</dcterms:created>
  <dcterms:modified xsi:type="dcterms:W3CDTF">2021-10-15T03:55:00Z</dcterms:modified>
</cp:coreProperties>
</file>