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9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6"/>
        <w:gridCol w:w="6070"/>
      </w:tblGrid>
      <w:tr w:rsidR="00321A83" w:rsidRPr="00391A6A" w:rsidTr="00321A83">
        <w:trPr>
          <w:trHeight w:val="4824"/>
        </w:trPr>
        <w:tc>
          <w:tcPr>
            <w:tcW w:w="3866" w:type="dxa"/>
          </w:tcPr>
          <w:p w:rsidR="00321A83" w:rsidRPr="00A153FC" w:rsidRDefault="009F5319" w:rsidP="00E820B4">
            <w:pPr>
              <w:spacing w:line="360" w:lineRule="auto"/>
              <w:jc w:val="center"/>
              <w:rPr>
                <w:b/>
                <w:bCs/>
                <w:sz w:val="26"/>
                <w:szCs w:val="26"/>
              </w:rPr>
            </w:pPr>
            <w:r>
              <w:rPr>
                <w:b/>
                <w:bCs/>
                <w:noProof/>
                <w:sz w:val="26"/>
                <w:szCs w:val="26"/>
                <w:lang w:eastAsia="ko-KR"/>
              </w:rPr>
              <w:drawing>
                <wp:inline distT="0" distB="0" distL="0" distR="0" wp14:anchorId="09BEE9B4" wp14:editId="7C184846">
                  <wp:extent cx="1895475" cy="25425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5d46acc2ca03945adb.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25088" cy="2582262"/>
                          </a:xfrm>
                          <a:prstGeom prst="rect">
                            <a:avLst/>
                          </a:prstGeom>
                        </pic:spPr>
                      </pic:pic>
                    </a:graphicData>
                  </a:graphic>
                </wp:inline>
              </w:drawing>
            </w:r>
          </w:p>
        </w:tc>
        <w:tc>
          <w:tcPr>
            <w:tcW w:w="6070" w:type="dxa"/>
          </w:tcPr>
          <w:p w:rsidR="00321A83" w:rsidRPr="00A153FC" w:rsidRDefault="00321A83" w:rsidP="00321A83">
            <w:pPr>
              <w:spacing w:line="360" w:lineRule="auto"/>
              <w:jc w:val="center"/>
              <w:rPr>
                <w:b/>
                <w:bCs/>
                <w:sz w:val="26"/>
                <w:szCs w:val="26"/>
              </w:rPr>
            </w:pPr>
            <w:r w:rsidRPr="00A153FC">
              <w:rPr>
                <w:b/>
                <w:bCs/>
                <w:sz w:val="26"/>
                <w:szCs w:val="26"/>
              </w:rPr>
              <w:t>BÀI GIỚI THIỆU SÁCH THÁNG 0</w:t>
            </w:r>
            <w:r w:rsidR="00C708ED" w:rsidRPr="00A153FC">
              <w:rPr>
                <w:b/>
                <w:bCs/>
                <w:sz w:val="26"/>
                <w:szCs w:val="26"/>
              </w:rPr>
              <w:t>5</w:t>
            </w:r>
            <w:r w:rsidR="009F5319">
              <w:rPr>
                <w:b/>
                <w:bCs/>
                <w:sz w:val="26"/>
                <w:szCs w:val="26"/>
              </w:rPr>
              <w:t xml:space="preserve"> - 2022</w:t>
            </w:r>
          </w:p>
          <w:p w:rsidR="00321A83" w:rsidRPr="00A153FC" w:rsidRDefault="00321A83" w:rsidP="00C752BC">
            <w:pPr>
              <w:spacing w:after="0" w:line="360" w:lineRule="auto"/>
              <w:jc w:val="center"/>
              <w:rPr>
                <w:b/>
                <w:sz w:val="26"/>
                <w:szCs w:val="26"/>
              </w:rPr>
            </w:pPr>
            <w:r w:rsidRPr="00A153FC">
              <w:rPr>
                <w:b/>
                <w:sz w:val="26"/>
                <w:szCs w:val="26"/>
              </w:rPr>
              <w:t>CHỦ ĐIỂM:</w:t>
            </w:r>
            <w:r w:rsidR="00213E7B">
              <w:rPr>
                <w:b/>
                <w:sz w:val="26"/>
                <w:szCs w:val="26"/>
              </w:rPr>
              <w:t xml:space="preserve"> </w:t>
            </w:r>
            <w:r w:rsidRPr="00A153FC">
              <w:rPr>
                <w:sz w:val="26"/>
                <w:szCs w:val="26"/>
              </w:rPr>
              <w:t>“</w:t>
            </w:r>
            <w:r w:rsidR="00C708ED" w:rsidRPr="00A153FC">
              <w:rPr>
                <w:b/>
                <w:sz w:val="26"/>
                <w:szCs w:val="26"/>
              </w:rPr>
              <w:t>Kỷ niệ</w:t>
            </w:r>
            <w:r w:rsidR="009F5319">
              <w:rPr>
                <w:b/>
                <w:sz w:val="26"/>
                <w:szCs w:val="26"/>
              </w:rPr>
              <w:t>m 132</w:t>
            </w:r>
            <w:r w:rsidR="00C708ED" w:rsidRPr="00A153FC">
              <w:rPr>
                <w:b/>
                <w:sz w:val="26"/>
                <w:szCs w:val="26"/>
              </w:rPr>
              <w:t xml:space="preserve"> năm ngày sinh của Chủ tịch Hồ Chí Minh</w:t>
            </w:r>
            <w:r w:rsidRPr="00A153FC">
              <w:rPr>
                <w:b/>
                <w:sz w:val="26"/>
                <w:szCs w:val="26"/>
              </w:rPr>
              <w:t>”</w:t>
            </w:r>
          </w:p>
          <w:p w:rsidR="00321A83" w:rsidRPr="00A153FC" w:rsidRDefault="00321A83" w:rsidP="00321A83">
            <w:pPr>
              <w:spacing w:after="120" w:line="360" w:lineRule="auto"/>
              <w:jc w:val="both"/>
              <w:rPr>
                <w:b/>
                <w:bCs/>
                <w:sz w:val="26"/>
                <w:szCs w:val="26"/>
              </w:rPr>
            </w:pPr>
            <w:r w:rsidRPr="00A153FC">
              <w:rPr>
                <w:b/>
                <w:bCs/>
                <w:sz w:val="26"/>
                <w:szCs w:val="26"/>
                <w:lang w:val="vi-VN"/>
              </w:rPr>
              <w:t xml:space="preserve">I. Thời gian giới thiệu: </w:t>
            </w:r>
            <w:r w:rsidR="00872067">
              <w:rPr>
                <w:b/>
                <w:bCs/>
                <w:sz w:val="26"/>
                <w:szCs w:val="26"/>
              </w:rPr>
              <w:t>Ngày 05</w:t>
            </w:r>
            <w:r w:rsidRPr="00A153FC">
              <w:rPr>
                <w:b/>
                <w:bCs/>
                <w:sz w:val="26"/>
                <w:szCs w:val="26"/>
              </w:rPr>
              <w:t>/ 0</w:t>
            </w:r>
            <w:r w:rsidR="00C708ED" w:rsidRPr="00A153FC">
              <w:rPr>
                <w:b/>
                <w:bCs/>
                <w:sz w:val="26"/>
                <w:szCs w:val="26"/>
              </w:rPr>
              <w:t>5</w:t>
            </w:r>
            <w:r w:rsidR="00872067">
              <w:rPr>
                <w:b/>
                <w:bCs/>
                <w:sz w:val="26"/>
                <w:szCs w:val="26"/>
              </w:rPr>
              <w:t xml:space="preserve"> </w:t>
            </w:r>
            <w:r w:rsidRPr="00A153FC">
              <w:rPr>
                <w:b/>
                <w:bCs/>
                <w:sz w:val="26"/>
                <w:szCs w:val="26"/>
                <w:lang w:val="vi-VN"/>
              </w:rPr>
              <w:t>/202</w:t>
            </w:r>
            <w:r w:rsidR="009F5319">
              <w:rPr>
                <w:b/>
                <w:bCs/>
                <w:sz w:val="26"/>
                <w:szCs w:val="26"/>
              </w:rPr>
              <w:t>2</w:t>
            </w:r>
          </w:p>
          <w:p w:rsidR="00C708ED" w:rsidRPr="00A153FC" w:rsidRDefault="00321A83" w:rsidP="00321A83">
            <w:pPr>
              <w:spacing w:after="120" w:line="360" w:lineRule="auto"/>
              <w:jc w:val="both"/>
              <w:rPr>
                <w:b/>
                <w:bCs/>
                <w:sz w:val="26"/>
                <w:szCs w:val="26"/>
              </w:rPr>
            </w:pPr>
            <w:r w:rsidRPr="00A153FC">
              <w:rPr>
                <w:b/>
                <w:bCs/>
                <w:sz w:val="26"/>
                <w:szCs w:val="26"/>
                <w:lang w:val="vi-VN"/>
              </w:rPr>
              <w:t xml:space="preserve">II. Người giới thiệu: </w:t>
            </w:r>
          </w:p>
          <w:p w:rsidR="00321A83" w:rsidRPr="00A153FC" w:rsidRDefault="00321A83" w:rsidP="00321A83">
            <w:pPr>
              <w:spacing w:after="120" w:line="360" w:lineRule="auto"/>
              <w:jc w:val="both"/>
              <w:rPr>
                <w:b/>
                <w:bCs/>
                <w:sz w:val="26"/>
                <w:szCs w:val="26"/>
                <w:lang w:val="vi-VN"/>
              </w:rPr>
            </w:pPr>
            <w:r w:rsidRPr="00A153FC">
              <w:rPr>
                <w:b/>
                <w:bCs/>
                <w:sz w:val="26"/>
                <w:szCs w:val="26"/>
                <w:lang w:val="vi-VN"/>
              </w:rPr>
              <w:t>III. Đối tượng: Giáo viên và học sinh toàn trường</w:t>
            </w:r>
          </w:p>
          <w:p w:rsidR="00321A83" w:rsidRPr="00391A6A" w:rsidRDefault="00321A83" w:rsidP="00C708ED">
            <w:pPr>
              <w:spacing w:after="120" w:line="360" w:lineRule="auto"/>
              <w:jc w:val="both"/>
              <w:rPr>
                <w:b/>
                <w:bCs/>
                <w:sz w:val="26"/>
                <w:szCs w:val="26"/>
                <w:lang w:val="vi-VN"/>
              </w:rPr>
            </w:pPr>
            <w:r w:rsidRPr="00A153FC">
              <w:rPr>
                <w:b/>
                <w:bCs/>
                <w:sz w:val="26"/>
                <w:szCs w:val="26"/>
                <w:lang w:val="vi-VN"/>
              </w:rPr>
              <w:t>IV. Hình thức giới thiệu: Đăng tải trên trang Web + Bảng tin thư viện</w:t>
            </w:r>
            <w:r w:rsidR="009F5319" w:rsidRPr="00391A6A">
              <w:rPr>
                <w:b/>
                <w:bCs/>
                <w:sz w:val="26"/>
                <w:szCs w:val="26"/>
                <w:lang w:val="vi-VN"/>
              </w:rPr>
              <w:t>.</w:t>
            </w:r>
          </w:p>
        </w:tc>
      </w:tr>
    </w:tbl>
    <w:p w:rsidR="00E820B4" w:rsidRPr="00391A6A" w:rsidRDefault="00E820B4" w:rsidP="00E820B4">
      <w:pPr>
        <w:spacing w:after="120" w:line="360" w:lineRule="auto"/>
        <w:ind w:right="-426" w:firstLine="720"/>
        <w:jc w:val="both"/>
        <w:rPr>
          <w:b/>
          <w:bCs/>
          <w:i/>
          <w:sz w:val="26"/>
          <w:szCs w:val="26"/>
          <w:lang w:val="vi-VN"/>
        </w:rPr>
      </w:pPr>
      <w:r w:rsidRPr="00A153FC">
        <w:rPr>
          <w:b/>
          <w:bCs/>
          <w:sz w:val="26"/>
          <w:szCs w:val="26"/>
          <w:lang w:val="vi-VN"/>
        </w:rPr>
        <w:t xml:space="preserve">V. Thông tin thư mục: </w:t>
      </w:r>
      <w:r w:rsidR="009F5319" w:rsidRPr="00391A6A">
        <w:rPr>
          <w:b/>
          <w:bCs/>
          <w:sz w:val="26"/>
          <w:szCs w:val="26"/>
          <w:lang w:val="vi-VN"/>
        </w:rPr>
        <w:t>Những câu chuyện nhỏ bài học lớn từ Bác Hồ</w:t>
      </w:r>
      <w:r w:rsidRPr="00A153FC">
        <w:rPr>
          <w:b/>
          <w:bCs/>
          <w:sz w:val="26"/>
          <w:szCs w:val="26"/>
          <w:lang w:val="vi-VN"/>
        </w:rPr>
        <w:t>/</w:t>
      </w:r>
      <w:r w:rsidR="009F5319" w:rsidRPr="00391A6A">
        <w:rPr>
          <w:b/>
          <w:bCs/>
          <w:sz w:val="26"/>
          <w:szCs w:val="26"/>
          <w:lang w:val="vi-VN"/>
        </w:rPr>
        <w:t xml:space="preserve"> Đoàn Huyền T</w:t>
      </w:r>
      <w:r w:rsidR="00487059" w:rsidRPr="00391A6A">
        <w:rPr>
          <w:b/>
          <w:bCs/>
          <w:sz w:val="26"/>
          <w:szCs w:val="26"/>
          <w:lang w:val="vi-VN"/>
        </w:rPr>
        <w:t>r</w:t>
      </w:r>
      <w:r w:rsidR="009F5319" w:rsidRPr="00391A6A">
        <w:rPr>
          <w:b/>
          <w:bCs/>
          <w:sz w:val="26"/>
          <w:szCs w:val="26"/>
          <w:lang w:val="vi-VN"/>
        </w:rPr>
        <w:t>ang sưu tầm và tuyển chọn</w:t>
      </w:r>
      <w:r w:rsidRPr="00391A6A">
        <w:rPr>
          <w:b/>
          <w:bCs/>
          <w:sz w:val="26"/>
          <w:szCs w:val="26"/>
          <w:lang w:val="vi-VN"/>
        </w:rPr>
        <w:t>.-</w:t>
      </w:r>
      <w:r w:rsidRPr="00A153FC">
        <w:rPr>
          <w:b/>
          <w:bCs/>
          <w:sz w:val="26"/>
          <w:szCs w:val="26"/>
          <w:lang w:val="vi-VN"/>
        </w:rPr>
        <w:t xml:space="preserve"> H.</w:t>
      </w:r>
      <w:r w:rsidRPr="00391A6A">
        <w:rPr>
          <w:b/>
          <w:bCs/>
          <w:sz w:val="26"/>
          <w:szCs w:val="26"/>
          <w:lang w:val="vi-VN"/>
        </w:rPr>
        <w:t>:</w:t>
      </w:r>
      <w:r w:rsidR="009F5319" w:rsidRPr="00391A6A">
        <w:rPr>
          <w:b/>
          <w:bCs/>
          <w:sz w:val="26"/>
          <w:szCs w:val="26"/>
          <w:lang w:val="vi-VN"/>
        </w:rPr>
        <w:t xml:space="preserve">Dân trí, 2021; 19 </w:t>
      </w:r>
      <w:r w:rsidRPr="00391A6A">
        <w:rPr>
          <w:b/>
          <w:bCs/>
          <w:sz w:val="26"/>
          <w:szCs w:val="26"/>
          <w:lang w:val="vi-VN"/>
        </w:rPr>
        <w:t>cm.</w:t>
      </w:r>
    </w:p>
    <w:p w:rsidR="00CA47E0" w:rsidRPr="00391A6A" w:rsidRDefault="00CA47E0" w:rsidP="00CA47E0">
      <w:pPr>
        <w:pStyle w:val="NormalWeb"/>
        <w:spacing w:before="0" w:beforeAutospacing="0" w:after="150" w:afterAutospacing="0" w:line="360" w:lineRule="auto"/>
        <w:ind w:firstLine="720"/>
        <w:jc w:val="both"/>
        <w:rPr>
          <w:b/>
          <w:i/>
          <w:color w:val="000000"/>
          <w:sz w:val="26"/>
          <w:szCs w:val="26"/>
          <w:lang w:val="vi-VN"/>
        </w:rPr>
      </w:pPr>
      <w:r w:rsidRPr="00391A6A">
        <w:rPr>
          <w:b/>
          <w:i/>
          <w:color w:val="000000"/>
          <w:sz w:val="26"/>
          <w:szCs w:val="26"/>
          <w:lang w:val="vi-VN"/>
        </w:rPr>
        <w:t>Kính thưa các thầy cô giáo và các em học sinh thân mến!</w:t>
      </w:r>
    </w:p>
    <w:p w:rsidR="00B75750" w:rsidRPr="00391A6A" w:rsidRDefault="009F5319" w:rsidP="00836F81">
      <w:pPr>
        <w:pStyle w:val="NormalWeb"/>
        <w:spacing w:before="0" w:beforeAutospacing="0" w:after="150" w:afterAutospacing="0" w:line="360" w:lineRule="auto"/>
        <w:ind w:firstLine="720"/>
        <w:jc w:val="both"/>
        <w:rPr>
          <w:color w:val="000000"/>
          <w:sz w:val="26"/>
          <w:szCs w:val="26"/>
          <w:lang w:val="vi-VN"/>
        </w:rPr>
      </w:pPr>
      <w:r w:rsidRPr="00391A6A">
        <w:rPr>
          <w:color w:val="000000"/>
          <w:sz w:val="26"/>
          <w:szCs w:val="26"/>
          <w:lang w:val="vi-VN"/>
        </w:rPr>
        <w:t xml:space="preserve">Chủ tịch Hồ Chí Minh, lãnh tụ vĩ đại và kính yêu của dân tộc Việt Nam, Người đã hiến dâng cả cuộc đời mình cho độc lập của Tổ quốc và tự do, hạnh phúc của nhân dân. Với những cống hiến vĩ đại của Người trong sự nghiệp cách mạng </w:t>
      </w:r>
      <w:r w:rsidR="00007259" w:rsidRPr="00391A6A">
        <w:rPr>
          <w:color w:val="000000"/>
          <w:sz w:val="26"/>
          <w:szCs w:val="26"/>
          <w:lang w:val="vi-VN"/>
        </w:rPr>
        <w:t>của Đảng, của dân tộc. cùng với lối sống giản dị, thanh cao, trong sá</w:t>
      </w:r>
      <w:r w:rsidR="008328D5" w:rsidRPr="00391A6A">
        <w:rPr>
          <w:color w:val="000000"/>
          <w:sz w:val="26"/>
          <w:szCs w:val="26"/>
          <w:lang w:val="vi-VN"/>
        </w:rPr>
        <w:t>ng và đạo đức cách mạng mẫu mực</w:t>
      </w:r>
      <w:r w:rsidR="00007259" w:rsidRPr="00391A6A">
        <w:rPr>
          <w:color w:val="000000"/>
          <w:sz w:val="26"/>
          <w:szCs w:val="26"/>
          <w:lang w:val="vi-VN"/>
        </w:rPr>
        <w:t xml:space="preserve">, Người đã nêu tấm gương sáng </w:t>
      </w:r>
      <w:r w:rsidR="008328D5" w:rsidRPr="00391A6A">
        <w:rPr>
          <w:color w:val="000000"/>
          <w:sz w:val="26"/>
          <w:szCs w:val="26"/>
          <w:lang w:val="vi-VN"/>
        </w:rPr>
        <w:t>và</w:t>
      </w:r>
      <w:r w:rsidR="00007259" w:rsidRPr="00391A6A">
        <w:rPr>
          <w:color w:val="000000"/>
          <w:sz w:val="26"/>
          <w:szCs w:val="26"/>
          <w:lang w:val="vi-VN"/>
        </w:rPr>
        <w:t xml:space="preserve"> để lại cho chúng ta một di sản quý báu về tư tưởng đạo đức và cách mạng trong thời đại mới.</w:t>
      </w:r>
    </w:p>
    <w:p w:rsidR="00945ED4" w:rsidRDefault="00945ED4" w:rsidP="00945ED4">
      <w:pPr>
        <w:spacing w:line="360" w:lineRule="auto"/>
        <w:ind w:firstLine="720"/>
        <w:jc w:val="both"/>
        <w:rPr>
          <w:color w:val="000000"/>
          <w:sz w:val="26"/>
          <w:szCs w:val="26"/>
        </w:rPr>
      </w:pPr>
      <w:r w:rsidRPr="00391A6A">
        <w:rPr>
          <w:color w:val="000000"/>
          <w:sz w:val="26"/>
          <w:szCs w:val="26"/>
          <w:lang w:val="vi-VN"/>
        </w:rPr>
        <w:t>Hôm nay, nhân dịp kỷ niệm 132 năm ngày sinh của Chủ tịch Hồ Chí Minh vĩ đại</w:t>
      </w:r>
      <w:r w:rsidRPr="00391A6A">
        <w:rPr>
          <w:color w:val="242424"/>
          <w:sz w:val="26"/>
          <w:szCs w:val="26"/>
          <w:lang w:val="vi-VN"/>
        </w:rPr>
        <w:t xml:space="preserve">, </w:t>
      </w:r>
      <w:r w:rsidRPr="00391A6A">
        <w:rPr>
          <w:color w:val="000000"/>
          <w:sz w:val="26"/>
          <w:szCs w:val="26"/>
          <w:lang w:val="vi-VN"/>
        </w:rPr>
        <w:t>Thư viện Trường Tiểu học Thượng Thanh xin trân trọng gửi đến quý thầy cô cùng tất cả các em cuốn sách “</w:t>
      </w:r>
      <w:r w:rsidRPr="00391A6A">
        <w:rPr>
          <w:rStyle w:val="Emphasis"/>
          <w:color w:val="000000"/>
          <w:sz w:val="26"/>
          <w:szCs w:val="26"/>
          <w:lang w:val="vi-VN"/>
        </w:rPr>
        <w:t>Những câu chuyện nhỏ bài học lớn từ Bác Hồ”</w:t>
      </w:r>
      <w:r w:rsidRPr="00391A6A">
        <w:rPr>
          <w:color w:val="000000"/>
          <w:sz w:val="26"/>
          <w:szCs w:val="26"/>
          <w:lang w:val="vi-VN"/>
        </w:rPr>
        <w:t xml:space="preserve">do tác giả Đoàn Huyền Trang sưu tầm và tuyển chọn. Do nhà xuất bản Dân trí thẩm định và xuất bản năm 2021. </w:t>
      </w:r>
      <w:r w:rsidRPr="00A153FC">
        <w:rPr>
          <w:color w:val="000000"/>
          <w:sz w:val="26"/>
          <w:szCs w:val="26"/>
        </w:rPr>
        <w:t xml:space="preserve">Sách được in </w:t>
      </w:r>
      <w:r>
        <w:rPr>
          <w:color w:val="000000"/>
          <w:sz w:val="26"/>
          <w:szCs w:val="26"/>
        </w:rPr>
        <w:t>2</w:t>
      </w:r>
      <w:r w:rsidRPr="00A153FC">
        <w:rPr>
          <w:color w:val="000000"/>
          <w:sz w:val="26"/>
          <w:szCs w:val="26"/>
        </w:rPr>
        <w:t>000 bản, với độ</w:t>
      </w:r>
      <w:r>
        <w:rPr>
          <w:color w:val="000000"/>
          <w:sz w:val="26"/>
          <w:szCs w:val="26"/>
        </w:rPr>
        <w:t xml:space="preserve"> dày 227</w:t>
      </w:r>
      <w:r w:rsidRPr="00A153FC">
        <w:rPr>
          <w:color w:val="000000"/>
          <w:sz w:val="26"/>
          <w:szCs w:val="26"/>
        </w:rPr>
        <w:t xml:space="preserve"> trang và in trên khổ 1</w:t>
      </w:r>
      <w:r>
        <w:rPr>
          <w:color w:val="000000"/>
          <w:sz w:val="26"/>
          <w:szCs w:val="26"/>
        </w:rPr>
        <w:t>3 x 19</w:t>
      </w:r>
      <w:r w:rsidRPr="00A153FC">
        <w:rPr>
          <w:color w:val="000000"/>
          <w:sz w:val="26"/>
          <w:szCs w:val="26"/>
        </w:rPr>
        <w:t xml:space="preserve"> cm. Cuốn sách là tập hợp </w:t>
      </w:r>
      <w:r>
        <w:rPr>
          <w:color w:val="000000"/>
          <w:sz w:val="26"/>
          <w:szCs w:val="26"/>
        </w:rPr>
        <w:t>74</w:t>
      </w:r>
      <w:r w:rsidRPr="00A153FC">
        <w:rPr>
          <w:color w:val="000000"/>
          <w:sz w:val="26"/>
          <w:szCs w:val="26"/>
        </w:rPr>
        <w:t xml:space="preserve"> câu chuyện</w:t>
      </w:r>
      <w:r>
        <w:rPr>
          <w:color w:val="000000"/>
          <w:sz w:val="26"/>
          <w:szCs w:val="26"/>
        </w:rPr>
        <w:t xml:space="preserve"> nhỏ</w:t>
      </w:r>
      <w:r w:rsidRPr="00A153FC">
        <w:rPr>
          <w:color w:val="000000"/>
          <w:sz w:val="26"/>
          <w:szCs w:val="26"/>
        </w:rPr>
        <w:t xml:space="preserve"> </w:t>
      </w:r>
      <w:r>
        <w:rPr>
          <w:color w:val="000000"/>
          <w:sz w:val="26"/>
          <w:szCs w:val="26"/>
        </w:rPr>
        <w:t>về</w:t>
      </w:r>
      <w:r w:rsidR="00B543EA">
        <w:rPr>
          <w:color w:val="000000"/>
          <w:sz w:val="26"/>
          <w:szCs w:val="26"/>
        </w:rPr>
        <w:t xml:space="preserve"> đạo đức, lối sống giản dị, tiết kiệm, những sinh hoạt bình dị thường ngày</w:t>
      </w:r>
      <w:r>
        <w:rPr>
          <w:color w:val="000000"/>
          <w:sz w:val="26"/>
          <w:szCs w:val="26"/>
        </w:rPr>
        <w:t xml:space="preserve"> củ</w:t>
      </w:r>
      <w:r w:rsidR="002718E3">
        <w:rPr>
          <w:color w:val="000000"/>
          <w:sz w:val="26"/>
          <w:szCs w:val="26"/>
        </w:rPr>
        <w:t>a Bác, qua đó chúng mình sẽ rút ra được những bài học sâu sắc và càng thêm thấm thía những lời dạy của Người.</w:t>
      </w:r>
    </w:p>
    <w:p w:rsidR="006F2AE0" w:rsidRPr="006F2AE0" w:rsidRDefault="006F2AE0" w:rsidP="006F2AE0">
      <w:pPr>
        <w:pStyle w:val="NormalWeb"/>
        <w:spacing w:before="0" w:beforeAutospacing="0" w:after="150" w:afterAutospacing="0" w:line="360" w:lineRule="auto"/>
        <w:ind w:firstLine="720"/>
        <w:jc w:val="both"/>
        <w:rPr>
          <w:i/>
          <w:color w:val="000000"/>
          <w:sz w:val="26"/>
          <w:szCs w:val="26"/>
        </w:rPr>
      </w:pPr>
      <w:r w:rsidRPr="006F2AE0">
        <w:rPr>
          <w:i/>
          <w:color w:val="000000"/>
          <w:sz w:val="26"/>
          <w:szCs w:val="26"/>
        </w:rPr>
        <w:lastRenderedPageBreak/>
        <w:t>Các em học sinh thân mến!</w:t>
      </w:r>
    </w:p>
    <w:p w:rsidR="00092FE0" w:rsidRDefault="006F2AE0" w:rsidP="006F2AE0">
      <w:pPr>
        <w:pStyle w:val="NormalWeb"/>
        <w:spacing w:before="0" w:beforeAutospacing="0" w:after="150" w:afterAutospacing="0" w:line="360" w:lineRule="auto"/>
        <w:ind w:firstLine="720"/>
        <w:jc w:val="both"/>
        <w:rPr>
          <w:color w:val="000000"/>
          <w:sz w:val="26"/>
          <w:szCs w:val="26"/>
        </w:rPr>
      </w:pPr>
      <w:r>
        <w:rPr>
          <w:color w:val="000000"/>
          <w:sz w:val="26"/>
          <w:szCs w:val="26"/>
        </w:rPr>
        <w:t>Bằng ngôn ngữ mộc mạc, giản dị,</w:t>
      </w:r>
      <w:r w:rsidR="0003380C">
        <w:rPr>
          <w:color w:val="000000"/>
          <w:sz w:val="26"/>
          <w:szCs w:val="26"/>
        </w:rPr>
        <w:t xml:space="preserve"> dễ hiểu,</w:t>
      </w:r>
      <w:r>
        <w:rPr>
          <w:color w:val="000000"/>
          <w:sz w:val="26"/>
          <w:szCs w:val="26"/>
        </w:rPr>
        <w:t xml:space="preserve"> </w:t>
      </w:r>
      <w:r w:rsidR="00700D63">
        <w:rPr>
          <w:color w:val="000000"/>
          <w:sz w:val="26"/>
          <w:szCs w:val="26"/>
        </w:rPr>
        <w:t>mỗi</w:t>
      </w:r>
      <w:r w:rsidR="00092FE0">
        <w:rPr>
          <w:color w:val="000000"/>
          <w:sz w:val="26"/>
          <w:szCs w:val="26"/>
        </w:rPr>
        <w:t xml:space="preserve"> câu chuyện trong cuốn sách </w:t>
      </w:r>
      <w:r w:rsidR="00391A6A" w:rsidRPr="00A153FC">
        <w:rPr>
          <w:color w:val="000000"/>
          <w:sz w:val="26"/>
          <w:szCs w:val="26"/>
        </w:rPr>
        <w:t xml:space="preserve">có ý nghĩa đặc biệt sâu sắc, toát lên tình yêu thương bao la của Bác dành cho </w:t>
      </w:r>
      <w:r w:rsidR="00391A6A">
        <w:rPr>
          <w:color w:val="000000"/>
          <w:sz w:val="26"/>
          <w:szCs w:val="26"/>
        </w:rPr>
        <w:t>tất cả mọi người.</w:t>
      </w:r>
      <w:r w:rsidR="00391A6A">
        <w:rPr>
          <w:color w:val="000000"/>
          <w:sz w:val="26"/>
          <w:szCs w:val="26"/>
        </w:rPr>
        <w:t xml:space="preserve"> </w:t>
      </w:r>
      <w:r w:rsidR="0003380C">
        <w:rPr>
          <w:color w:val="000000"/>
          <w:sz w:val="26"/>
          <w:szCs w:val="26"/>
        </w:rPr>
        <w:t>C</w:t>
      </w:r>
      <w:r w:rsidR="00092FE0">
        <w:rPr>
          <w:color w:val="000000"/>
          <w:sz w:val="26"/>
          <w:szCs w:val="26"/>
        </w:rPr>
        <w:t>âu chuyện “</w:t>
      </w:r>
      <w:r w:rsidR="00092FE0" w:rsidRPr="0003380C">
        <w:rPr>
          <w:i/>
          <w:color w:val="000000"/>
          <w:sz w:val="26"/>
          <w:szCs w:val="26"/>
        </w:rPr>
        <w:t>Thời gian quý báu lắm”</w:t>
      </w:r>
      <w:r w:rsidR="00092FE0">
        <w:rPr>
          <w:color w:val="000000"/>
          <w:sz w:val="26"/>
          <w:szCs w:val="26"/>
        </w:rPr>
        <w:t xml:space="preserve"> cho bài học về tiết kiệm thời gian, để tiết kiệm thời gian, mỗi người cần phải có kế hoạch cụ thể, chi tiết, học tập và làm việc ngăn nắp, gọn gàng, học sinh phải chuẩn bị bài trước khi lên lớp, đi học đúng giờ, sử dụng hiệu quả giờ học,…</w:t>
      </w:r>
    </w:p>
    <w:p w:rsidR="004F44A6" w:rsidRDefault="00BF4FBA" w:rsidP="004F44A6">
      <w:pPr>
        <w:pStyle w:val="NormalWeb"/>
        <w:spacing w:before="0" w:beforeAutospacing="0" w:after="150" w:afterAutospacing="0" w:line="360" w:lineRule="auto"/>
        <w:ind w:firstLine="720"/>
        <w:jc w:val="both"/>
        <w:rPr>
          <w:color w:val="000000"/>
          <w:sz w:val="26"/>
          <w:szCs w:val="26"/>
        </w:rPr>
      </w:pPr>
      <w:r>
        <w:rPr>
          <w:color w:val="000000"/>
          <w:sz w:val="26"/>
          <w:szCs w:val="26"/>
        </w:rPr>
        <w:t>C</w:t>
      </w:r>
      <w:r w:rsidR="004F44A6">
        <w:rPr>
          <w:color w:val="000000"/>
          <w:sz w:val="26"/>
          <w:szCs w:val="26"/>
        </w:rPr>
        <w:t>âu chuyện “</w:t>
      </w:r>
      <w:r w:rsidR="004F44A6" w:rsidRPr="00391A6A">
        <w:rPr>
          <w:i/>
          <w:color w:val="000000"/>
          <w:sz w:val="26"/>
          <w:szCs w:val="26"/>
        </w:rPr>
        <w:t>Nước nóng, nước nguội</w:t>
      </w:r>
      <w:r w:rsidR="005A3337">
        <w:rPr>
          <w:color w:val="000000"/>
          <w:sz w:val="26"/>
          <w:szCs w:val="26"/>
        </w:rPr>
        <w:t xml:space="preserve">” </w:t>
      </w:r>
      <w:r w:rsidR="004F44A6">
        <w:rPr>
          <w:color w:val="000000"/>
          <w:sz w:val="26"/>
          <w:szCs w:val="26"/>
        </w:rPr>
        <w:t>cho chúng mình bài học về cách ứng xử. Khi giận dữ, con người dễ mất kiểm soát bản thân mình, từ đó có thể làm nhiều việc mà không suy nghĩ đến hậu quả, hoặc nói ra những điều không nên chỉ để thỏa mãn cơn giận. Tồi tệ hơn, vì cơn giận các em có thể vô tình làm tổn thương đến những người xung quanh, lưu lại trong kí ức họ một hình ảnh không tốt. Vì vậy, trong mọi trường hợp hãy thật bình tĩnh, ứng xử khéo léo.</w:t>
      </w:r>
    </w:p>
    <w:p w:rsidR="00BF4FBA" w:rsidRDefault="00BF4FBA" w:rsidP="00BF4FBA">
      <w:pPr>
        <w:pStyle w:val="NormalWeb"/>
        <w:spacing w:before="0" w:beforeAutospacing="0" w:after="150" w:afterAutospacing="0" w:line="360" w:lineRule="auto"/>
        <w:ind w:firstLine="720"/>
        <w:jc w:val="both"/>
        <w:rPr>
          <w:color w:val="000000"/>
          <w:sz w:val="26"/>
          <w:szCs w:val="26"/>
        </w:rPr>
      </w:pPr>
      <w:r>
        <w:rPr>
          <w:color w:val="000000"/>
          <w:sz w:val="26"/>
          <w:szCs w:val="26"/>
        </w:rPr>
        <w:t>Hay c</w:t>
      </w:r>
      <w:r>
        <w:rPr>
          <w:color w:val="000000"/>
          <w:sz w:val="26"/>
          <w:szCs w:val="26"/>
        </w:rPr>
        <w:t>âu chuyện “</w:t>
      </w:r>
      <w:r w:rsidRPr="00757A07">
        <w:rPr>
          <w:i/>
          <w:color w:val="000000"/>
          <w:sz w:val="26"/>
          <w:szCs w:val="26"/>
        </w:rPr>
        <w:t>Việc chi tiêu của Bác Hồ”</w:t>
      </w:r>
      <w:r>
        <w:rPr>
          <w:i/>
          <w:color w:val="000000"/>
          <w:sz w:val="26"/>
          <w:szCs w:val="26"/>
        </w:rPr>
        <w:t xml:space="preserve"> </w:t>
      </w:r>
      <w:r>
        <w:rPr>
          <w:color w:val="000000"/>
          <w:sz w:val="26"/>
          <w:szCs w:val="26"/>
        </w:rPr>
        <w:t xml:space="preserve">là bài học nhắc nhở chúng mình nên sống giản dị, chân thật và tiết kiệm, không hoang phí như đơn giản chỉ là tắt một chiếc quạt, tắt một bóng đèn, khóa vòi nước khi không sử dụng… </w:t>
      </w:r>
    </w:p>
    <w:p w:rsidR="002A5518" w:rsidRDefault="009B4DF4" w:rsidP="009B4DF4">
      <w:pPr>
        <w:pStyle w:val="NormalWeb"/>
        <w:spacing w:before="0" w:beforeAutospacing="0" w:after="150" w:afterAutospacing="0" w:line="360" w:lineRule="auto"/>
        <w:ind w:firstLine="720"/>
        <w:jc w:val="both"/>
        <w:rPr>
          <w:color w:val="000000"/>
          <w:sz w:val="26"/>
          <w:szCs w:val="26"/>
        </w:rPr>
      </w:pPr>
      <w:bookmarkStart w:id="0" w:name="_GoBack"/>
      <w:bookmarkEnd w:id="0"/>
      <w:r>
        <w:rPr>
          <w:color w:val="000000"/>
          <w:sz w:val="26"/>
          <w:szCs w:val="26"/>
        </w:rPr>
        <w:t xml:space="preserve">Và các em biết không? </w:t>
      </w:r>
      <w:r w:rsidR="002A5518" w:rsidRPr="00A153FC">
        <w:rPr>
          <w:bCs/>
          <w:iCs/>
          <w:sz w:val="26"/>
          <w:szCs w:val="26"/>
        </w:rPr>
        <w:t>Trong muôn vàn tình thương yêu dành cho tất cả mọi người, có một tình yêu bao la, đặc biệt dành cho thiếu niên, nhi đồng, Bác từng nói: “</w:t>
      </w:r>
      <w:r w:rsidR="002A5518" w:rsidRPr="00A153FC">
        <w:rPr>
          <w:bCs/>
          <w:i/>
          <w:iCs/>
          <w:sz w:val="26"/>
          <w:szCs w:val="26"/>
        </w:rPr>
        <w:t>Tôi không có gia đình, cũng không có con cái. Nước Việt Nam là đại gia đình của tôi. Tất cả trẻ em Việt Nam đều là con của tôi</w:t>
      </w:r>
      <w:r w:rsidR="002A5518" w:rsidRPr="00A153FC">
        <w:rPr>
          <w:bCs/>
          <w:iCs/>
          <w:sz w:val="26"/>
          <w:szCs w:val="26"/>
        </w:rPr>
        <w:t>”. Sự quan tâm đặc biệt và tình yêu thương vô hạn của Bác</w:t>
      </w:r>
      <w:r w:rsidR="00C21E87">
        <w:rPr>
          <w:bCs/>
          <w:iCs/>
          <w:sz w:val="26"/>
          <w:szCs w:val="26"/>
        </w:rPr>
        <w:t xml:space="preserve"> đối với các bạn thiếu niên, nhi đồng mồ côi</w:t>
      </w:r>
      <w:r w:rsidR="002A5518" w:rsidRPr="00A153FC">
        <w:rPr>
          <w:bCs/>
          <w:iCs/>
          <w:sz w:val="26"/>
          <w:szCs w:val="26"/>
        </w:rPr>
        <w:t xml:space="preserve"> được thể hiện qua</w:t>
      </w:r>
      <w:r w:rsidR="002A5518">
        <w:rPr>
          <w:bCs/>
          <w:iCs/>
          <w:sz w:val="26"/>
          <w:szCs w:val="26"/>
        </w:rPr>
        <w:t xml:space="preserve"> câu chuyện “</w:t>
      </w:r>
      <w:r w:rsidR="002A5518" w:rsidRPr="002A5518">
        <w:rPr>
          <w:bCs/>
          <w:i/>
          <w:iCs/>
          <w:sz w:val="26"/>
          <w:szCs w:val="26"/>
        </w:rPr>
        <w:t>Bác Hồ đến với các cháu mồ côi ở Trại Kim Đồng</w:t>
      </w:r>
      <w:r w:rsidR="002A5518">
        <w:rPr>
          <w:bCs/>
          <w:i/>
          <w:iCs/>
          <w:sz w:val="26"/>
          <w:szCs w:val="26"/>
        </w:rPr>
        <w:t>”</w:t>
      </w:r>
      <w:r w:rsidR="002A5518">
        <w:rPr>
          <w:bCs/>
          <w:iCs/>
          <w:sz w:val="26"/>
          <w:szCs w:val="26"/>
        </w:rPr>
        <w:t xml:space="preserve"> và </w:t>
      </w:r>
      <w:r w:rsidR="002A5518">
        <w:rPr>
          <w:color w:val="000000"/>
          <w:sz w:val="26"/>
          <w:szCs w:val="26"/>
        </w:rPr>
        <w:t>“</w:t>
      </w:r>
      <w:r w:rsidR="002A5518" w:rsidRPr="002A5518">
        <w:rPr>
          <w:i/>
          <w:color w:val="000000"/>
          <w:sz w:val="26"/>
          <w:szCs w:val="26"/>
        </w:rPr>
        <w:t>Thăm trại trẻ mồ côi</w:t>
      </w:r>
      <w:r w:rsidR="00C21E87">
        <w:rPr>
          <w:color w:val="000000"/>
          <w:sz w:val="26"/>
          <w:szCs w:val="26"/>
        </w:rPr>
        <w:t>”. Đi đến đâu, Bác cũng ân cần dặn dò cán bộ và nhân viên của Trại phải đem tấm lòng của người làm cha,</w:t>
      </w:r>
      <w:r w:rsidR="00757A07">
        <w:rPr>
          <w:color w:val="000000"/>
          <w:sz w:val="26"/>
          <w:szCs w:val="26"/>
        </w:rPr>
        <w:t xml:space="preserve"> làm mẹ mà cư xử, chăm sóc và dạy dỗ các cháu. Dạy các cháu sống có kỷ luật, biết giúp đỡ và nhường nhịn nhau, không được biến các cháu nhỏ thành “ông cụ non, làm mất đi cái trẻ trung, hồn nhiên vốn có”.</w:t>
      </w:r>
    </w:p>
    <w:p w:rsidR="00A67D12" w:rsidRPr="00A153FC" w:rsidRDefault="00A67D12" w:rsidP="00A67D12">
      <w:pPr>
        <w:pStyle w:val="NormalWeb"/>
        <w:spacing w:before="0" w:beforeAutospacing="0" w:after="150" w:afterAutospacing="0" w:line="360" w:lineRule="auto"/>
        <w:ind w:firstLine="720"/>
        <w:jc w:val="both"/>
        <w:rPr>
          <w:color w:val="000000"/>
          <w:sz w:val="26"/>
          <w:szCs w:val="26"/>
        </w:rPr>
      </w:pPr>
      <w:r w:rsidRPr="00A153FC">
        <w:rPr>
          <w:color w:val="000000"/>
          <w:sz w:val="26"/>
          <w:szCs w:val="26"/>
        </w:rPr>
        <w:lastRenderedPageBreak/>
        <w:t xml:space="preserve">Không chỉ yêu thương thiếu niên, nhi đồng, Bác Hồ còn khẳng định vai trò quan trọng của thiếu niên, nhi đồng đối với tương lai mai sau của đất nước, Bác từng viết: </w:t>
      </w:r>
      <w:r w:rsidRPr="00A153FC">
        <w:rPr>
          <w:i/>
          <w:color w:val="000000"/>
          <w:sz w:val="26"/>
          <w:szCs w:val="26"/>
        </w:rPr>
        <w:t xml:space="preserve">“Non sông Việt Nam có trở lên tươi đẹp hay không, dân tộc Việt Nam có bước tới đài vinh quang để sánh vai với các cường quốc năm châu được hay không, chính là nhờ một phần lớn công học tập của các cháu”. </w:t>
      </w:r>
      <w:r w:rsidRPr="00A153FC">
        <w:rPr>
          <w:color w:val="000000"/>
          <w:sz w:val="26"/>
          <w:szCs w:val="26"/>
        </w:rPr>
        <w:t>Vậy chúng mình cùng nhau phấn đấu học tập thật tốt, trở thành “con ngoan, trò g</w:t>
      </w:r>
      <w:r w:rsidR="003E3EF2">
        <w:rPr>
          <w:color w:val="000000"/>
          <w:sz w:val="26"/>
          <w:szCs w:val="26"/>
        </w:rPr>
        <w:t>iỏi”, xứng đáng với danh hiệu “C</w:t>
      </w:r>
      <w:r w:rsidRPr="00A153FC">
        <w:rPr>
          <w:color w:val="000000"/>
          <w:sz w:val="26"/>
          <w:szCs w:val="26"/>
        </w:rPr>
        <w:t>háu ngoan Bác Hồ” nhé. Và nếu các em muốn hiểu rõ hơn về Bác, về những lời dạy của Bác, c</w:t>
      </w:r>
      <w:r w:rsidR="000F2DC4">
        <w:rPr>
          <w:color w:val="000000"/>
          <w:sz w:val="26"/>
          <w:szCs w:val="26"/>
        </w:rPr>
        <w:t xml:space="preserve">ảm nhận tình yêu bao la của Bác, </w:t>
      </w:r>
      <w:r w:rsidRPr="00A153FC">
        <w:rPr>
          <w:color w:val="000000"/>
          <w:sz w:val="26"/>
          <w:szCs w:val="26"/>
        </w:rPr>
        <w:t>đồng thời có thêm những giây phút thư giãn thì chúng mình cùng tìm đọc cuốn “</w:t>
      </w:r>
      <w:r w:rsidR="000F2DC4">
        <w:rPr>
          <w:i/>
          <w:color w:val="000000"/>
          <w:sz w:val="26"/>
          <w:szCs w:val="26"/>
        </w:rPr>
        <w:t>Những câu chuyện nhỏ bài học lớn từ Bác Hồ</w:t>
      </w:r>
      <w:r w:rsidRPr="00A153FC">
        <w:rPr>
          <w:color w:val="000000"/>
          <w:sz w:val="26"/>
          <w:szCs w:val="26"/>
        </w:rPr>
        <w:t xml:space="preserve">” trong thư viện trường hoặc qua các phương tiện khác nhé. </w:t>
      </w:r>
      <w:r w:rsidR="003E3EF2">
        <w:rPr>
          <w:color w:val="000000"/>
          <w:sz w:val="26"/>
          <w:szCs w:val="26"/>
        </w:rPr>
        <w:t>Mỗi giây phút các em đọc một cuốn sách, một mẩu chuyện về Bác cũng chính là món quà ý nghĩa chúng mình dâng tặng Bác nhân kỉ niệm 13</w:t>
      </w:r>
      <w:r w:rsidR="000F2DC4">
        <w:rPr>
          <w:color w:val="000000"/>
          <w:sz w:val="26"/>
          <w:szCs w:val="26"/>
        </w:rPr>
        <w:t>2</w:t>
      </w:r>
      <w:r w:rsidR="003E3EF2">
        <w:rPr>
          <w:color w:val="000000"/>
          <w:sz w:val="26"/>
          <w:szCs w:val="26"/>
        </w:rPr>
        <w:t xml:space="preserve"> năm ngày sinh của Bác. </w:t>
      </w:r>
      <w:r w:rsidRPr="00A153FC">
        <w:rPr>
          <w:color w:val="000000"/>
          <w:sz w:val="26"/>
          <w:szCs w:val="26"/>
        </w:rPr>
        <w:t>Cô luôn sẵn sàng chào đón và giải đáp mọi thắc mắc của các em.</w:t>
      </w:r>
    </w:p>
    <w:p w:rsidR="00E820B4" w:rsidRPr="00A153FC" w:rsidRDefault="00E820B4" w:rsidP="00394490">
      <w:pPr>
        <w:spacing w:after="120" w:line="360" w:lineRule="auto"/>
        <w:ind w:firstLine="720"/>
        <w:jc w:val="both"/>
        <w:rPr>
          <w:sz w:val="26"/>
          <w:szCs w:val="26"/>
          <w:lang w:val="vi-VN"/>
        </w:rPr>
      </w:pPr>
      <w:r w:rsidRPr="00A153FC">
        <w:rPr>
          <w:sz w:val="26"/>
          <w:szCs w:val="26"/>
          <w:lang w:val="vi-VN"/>
        </w:rPr>
        <w:t xml:space="preserve">Buổi tuyên truyền giới thiệu sách </w:t>
      </w:r>
      <w:r w:rsidRPr="00A153FC">
        <w:rPr>
          <w:sz w:val="26"/>
          <w:szCs w:val="26"/>
        </w:rPr>
        <w:t xml:space="preserve">của thư viện </w:t>
      </w:r>
      <w:r w:rsidR="004428AA" w:rsidRPr="00A153FC">
        <w:rPr>
          <w:sz w:val="26"/>
          <w:szCs w:val="26"/>
        </w:rPr>
        <w:t xml:space="preserve">với chủ điểm </w:t>
      </w:r>
      <w:r w:rsidR="004428AA" w:rsidRPr="00A153FC">
        <w:rPr>
          <w:i/>
          <w:sz w:val="26"/>
          <w:szCs w:val="26"/>
        </w:rPr>
        <w:t>“</w:t>
      </w:r>
      <w:r w:rsidR="00836F81" w:rsidRPr="00A153FC">
        <w:rPr>
          <w:i/>
          <w:sz w:val="26"/>
          <w:szCs w:val="26"/>
        </w:rPr>
        <w:t>Kỷ niệm 13</w:t>
      </w:r>
      <w:r w:rsidR="00872067">
        <w:rPr>
          <w:i/>
          <w:sz w:val="26"/>
          <w:szCs w:val="26"/>
        </w:rPr>
        <w:t>2</w:t>
      </w:r>
      <w:r w:rsidR="00836F81" w:rsidRPr="00A153FC">
        <w:rPr>
          <w:i/>
          <w:sz w:val="26"/>
          <w:szCs w:val="26"/>
        </w:rPr>
        <w:t xml:space="preserve"> năm ngày sinh của Chủ tịch Hồ Chí Minh</w:t>
      </w:r>
      <w:r w:rsidR="004428AA" w:rsidRPr="00A153FC">
        <w:rPr>
          <w:i/>
          <w:sz w:val="26"/>
          <w:szCs w:val="26"/>
        </w:rPr>
        <w:t>”</w:t>
      </w:r>
      <w:r w:rsidR="003E3EF2">
        <w:rPr>
          <w:i/>
          <w:sz w:val="26"/>
          <w:szCs w:val="26"/>
        </w:rPr>
        <w:t xml:space="preserve"> </w:t>
      </w:r>
      <w:r w:rsidRPr="00A153FC">
        <w:rPr>
          <w:sz w:val="26"/>
          <w:szCs w:val="26"/>
          <w:lang w:val="vi-VN"/>
        </w:rPr>
        <w:t>đến đây xin được khép lại.</w:t>
      </w:r>
      <w:r w:rsidR="00836F81" w:rsidRPr="00A153FC">
        <w:rPr>
          <w:sz w:val="26"/>
          <w:szCs w:val="26"/>
        </w:rPr>
        <w:t xml:space="preserve"> </w:t>
      </w:r>
      <w:r w:rsidRPr="00A153FC">
        <w:rPr>
          <w:sz w:val="26"/>
          <w:szCs w:val="26"/>
          <w:lang w:val="vi-VN"/>
        </w:rPr>
        <w:t xml:space="preserve">Kính chúc thầy cô giáo và các </w:t>
      </w:r>
      <w:r w:rsidRPr="00A153FC">
        <w:rPr>
          <w:sz w:val="26"/>
          <w:szCs w:val="26"/>
        </w:rPr>
        <w:t>em</w:t>
      </w:r>
      <w:r w:rsidRPr="00A153FC">
        <w:rPr>
          <w:sz w:val="26"/>
          <w:szCs w:val="26"/>
          <w:lang w:val="vi-VN"/>
        </w:rPr>
        <w:t xml:space="preserve"> học sinh </w:t>
      </w:r>
      <w:r w:rsidR="00836F81" w:rsidRPr="00A153FC">
        <w:rPr>
          <w:sz w:val="26"/>
          <w:szCs w:val="26"/>
        </w:rPr>
        <w:t xml:space="preserve">luôn có </w:t>
      </w:r>
      <w:r w:rsidRPr="00A153FC">
        <w:rPr>
          <w:sz w:val="26"/>
          <w:szCs w:val="26"/>
          <w:lang w:val="vi-VN"/>
        </w:rPr>
        <w:t xml:space="preserve">thật nhiều </w:t>
      </w:r>
      <w:r w:rsidRPr="00A153FC">
        <w:rPr>
          <w:sz w:val="26"/>
          <w:szCs w:val="26"/>
        </w:rPr>
        <w:t>sức khỏe, niềm vui và hạnh phúc</w:t>
      </w:r>
      <w:r w:rsidRPr="00A153FC">
        <w:rPr>
          <w:sz w:val="26"/>
          <w:szCs w:val="26"/>
          <w:lang w:val="vi-VN"/>
        </w:rPr>
        <w:t xml:space="preserve">! </w:t>
      </w:r>
    </w:p>
    <w:p w:rsidR="00E820B4" w:rsidRPr="00A153FC" w:rsidRDefault="00E820B4" w:rsidP="00394490">
      <w:pPr>
        <w:spacing w:after="120" w:line="360" w:lineRule="auto"/>
        <w:ind w:firstLine="720"/>
        <w:jc w:val="both"/>
        <w:rPr>
          <w:sz w:val="26"/>
          <w:szCs w:val="26"/>
          <w:lang w:val="vi-VN"/>
        </w:rPr>
      </w:pPr>
      <w:r w:rsidRPr="00A153FC">
        <w:rPr>
          <w:sz w:val="26"/>
          <w:szCs w:val="26"/>
          <w:lang w:val="vi-VN"/>
        </w:rPr>
        <w:t xml:space="preserve">Hẹn gặp lại thầy cô giáo và các </w:t>
      </w:r>
      <w:r w:rsidRPr="00391A6A">
        <w:rPr>
          <w:sz w:val="26"/>
          <w:szCs w:val="26"/>
          <w:lang w:val="vi-VN"/>
        </w:rPr>
        <w:t>em</w:t>
      </w:r>
      <w:r w:rsidRPr="00A153FC">
        <w:rPr>
          <w:sz w:val="26"/>
          <w:szCs w:val="26"/>
          <w:lang w:val="vi-VN"/>
        </w:rPr>
        <w:t xml:space="preserve"> trong buổi giới thiệu sách tháng sau!</w:t>
      </w:r>
    </w:p>
    <w:p w:rsidR="00E820B4" w:rsidRPr="00A153FC" w:rsidRDefault="00E820B4" w:rsidP="00394490">
      <w:pPr>
        <w:spacing w:after="120" w:line="360" w:lineRule="auto"/>
        <w:ind w:firstLine="720"/>
        <w:jc w:val="both"/>
        <w:rPr>
          <w:sz w:val="26"/>
          <w:szCs w:val="26"/>
          <w:lang w:val="vi-VN"/>
        </w:rPr>
      </w:pPr>
    </w:p>
    <w:tbl>
      <w:tblPr>
        <w:tblW w:w="0" w:type="auto"/>
        <w:tblLook w:val="00A0" w:firstRow="1" w:lastRow="0" w:firstColumn="1" w:lastColumn="0" w:noHBand="0" w:noVBand="0"/>
      </w:tblPr>
      <w:tblGrid>
        <w:gridCol w:w="4645"/>
        <w:gridCol w:w="4643"/>
      </w:tblGrid>
      <w:tr w:rsidR="00E820B4" w:rsidRPr="00391A6A" w:rsidTr="001B173D">
        <w:tc>
          <w:tcPr>
            <w:tcW w:w="4645" w:type="dxa"/>
          </w:tcPr>
          <w:p w:rsidR="00E820B4" w:rsidRPr="00A153FC" w:rsidRDefault="00E820B4" w:rsidP="001B173D">
            <w:pPr>
              <w:spacing w:line="360" w:lineRule="auto"/>
              <w:ind w:firstLine="720"/>
              <w:jc w:val="both"/>
              <w:rPr>
                <w:b/>
                <w:iCs/>
                <w:sz w:val="26"/>
                <w:szCs w:val="26"/>
                <w:lang w:val="pt-BR"/>
              </w:rPr>
            </w:pPr>
            <w:r w:rsidRPr="00A153FC">
              <w:rPr>
                <w:b/>
                <w:iCs/>
                <w:sz w:val="26"/>
                <w:szCs w:val="26"/>
                <w:lang w:val="pt-BR"/>
              </w:rPr>
              <w:t>BGH DUYỆT</w:t>
            </w:r>
          </w:p>
          <w:p w:rsidR="00E820B4" w:rsidRPr="00A153FC" w:rsidRDefault="00E820B4" w:rsidP="001B173D">
            <w:pPr>
              <w:spacing w:line="360" w:lineRule="auto"/>
              <w:ind w:firstLine="720"/>
              <w:jc w:val="both"/>
              <w:rPr>
                <w:b/>
                <w:iCs/>
                <w:sz w:val="26"/>
                <w:szCs w:val="26"/>
                <w:lang w:val="pt-BR"/>
              </w:rPr>
            </w:pPr>
          </w:p>
          <w:p w:rsidR="00291122" w:rsidRPr="00A153FC" w:rsidRDefault="00291122" w:rsidP="001B173D">
            <w:pPr>
              <w:spacing w:line="360" w:lineRule="auto"/>
              <w:ind w:firstLine="720"/>
              <w:jc w:val="both"/>
              <w:rPr>
                <w:b/>
                <w:iCs/>
                <w:sz w:val="26"/>
                <w:szCs w:val="26"/>
                <w:lang w:val="pt-BR"/>
              </w:rPr>
            </w:pPr>
          </w:p>
          <w:p w:rsidR="00E820B4" w:rsidRPr="00A153FC" w:rsidRDefault="00CD2938" w:rsidP="001B173D">
            <w:pPr>
              <w:spacing w:line="360" w:lineRule="auto"/>
              <w:jc w:val="both"/>
              <w:rPr>
                <w:b/>
                <w:i/>
                <w:iCs/>
                <w:sz w:val="26"/>
                <w:szCs w:val="26"/>
                <w:lang w:val="vi-VN"/>
              </w:rPr>
            </w:pPr>
            <w:r w:rsidRPr="00391A6A">
              <w:rPr>
                <w:b/>
                <w:iCs/>
                <w:sz w:val="26"/>
                <w:szCs w:val="26"/>
                <w:lang w:val="vi-VN"/>
              </w:rPr>
              <w:t xml:space="preserve">        </w:t>
            </w:r>
            <w:r w:rsidR="00E820B4" w:rsidRPr="00A153FC">
              <w:rPr>
                <w:b/>
                <w:iCs/>
                <w:sz w:val="26"/>
                <w:szCs w:val="26"/>
                <w:lang w:val="vi-VN"/>
              </w:rPr>
              <w:t xml:space="preserve">Lưu </w:t>
            </w:r>
            <w:r w:rsidR="00E820B4" w:rsidRPr="00A153FC">
              <w:rPr>
                <w:b/>
                <w:iCs/>
                <w:sz w:val="26"/>
                <w:szCs w:val="26"/>
                <w:lang w:val="pt-BR"/>
              </w:rPr>
              <w:t xml:space="preserve">Thị </w:t>
            </w:r>
            <w:r w:rsidR="00E820B4" w:rsidRPr="00A153FC">
              <w:rPr>
                <w:b/>
                <w:iCs/>
                <w:sz w:val="26"/>
                <w:szCs w:val="26"/>
                <w:lang w:val="vi-VN"/>
              </w:rPr>
              <w:t>Thu Hà</w:t>
            </w:r>
          </w:p>
        </w:tc>
        <w:tc>
          <w:tcPr>
            <w:tcW w:w="4643" w:type="dxa"/>
          </w:tcPr>
          <w:p w:rsidR="00E820B4" w:rsidRPr="00A153FC" w:rsidRDefault="00E820B4" w:rsidP="001B173D">
            <w:pPr>
              <w:spacing w:line="360" w:lineRule="auto"/>
              <w:ind w:firstLine="720"/>
              <w:jc w:val="both"/>
              <w:rPr>
                <w:b/>
                <w:iCs/>
                <w:sz w:val="26"/>
                <w:szCs w:val="26"/>
                <w:lang w:val="pt-BR"/>
              </w:rPr>
            </w:pPr>
            <w:r w:rsidRPr="00A153FC">
              <w:rPr>
                <w:b/>
                <w:iCs/>
                <w:sz w:val="26"/>
                <w:szCs w:val="26"/>
                <w:lang w:val="vi-VN"/>
              </w:rPr>
              <w:t>NHÂN VIÊN</w:t>
            </w:r>
            <w:r w:rsidRPr="00A153FC">
              <w:rPr>
                <w:b/>
                <w:iCs/>
                <w:sz w:val="26"/>
                <w:szCs w:val="26"/>
                <w:lang w:val="pt-BR"/>
              </w:rPr>
              <w:t xml:space="preserve"> THƯ VIỆN</w:t>
            </w:r>
          </w:p>
          <w:p w:rsidR="00E820B4" w:rsidRPr="00391A6A" w:rsidRDefault="00E820B4" w:rsidP="001B173D">
            <w:pPr>
              <w:spacing w:line="360" w:lineRule="auto"/>
              <w:ind w:firstLine="720"/>
              <w:jc w:val="both"/>
              <w:rPr>
                <w:b/>
                <w:iCs/>
                <w:sz w:val="26"/>
                <w:szCs w:val="26"/>
                <w:lang w:val="vi-VN"/>
              </w:rPr>
            </w:pPr>
          </w:p>
          <w:p w:rsidR="00291122" w:rsidRPr="00391A6A" w:rsidRDefault="00291122" w:rsidP="001B173D">
            <w:pPr>
              <w:spacing w:line="360" w:lineRule="auto"/>
              <w:ind w:firstLine="720"/>
              <w:jc w:val="both"/>
              <w:rPr>
                <w:b/>
                <w:iCs/>
                <w:sz w:val="26"/>
                <w:szCs w:val="26"/>
                <w:lang w:val="vi-VN"/>
              </w:rPr>
            </w:pPr>
          </w:p>
          <w:p w:rsidR="00E820B4" w:rsidRPr="00A153FC" w:rsidRDefault="00E820B4" w:rsidP="001B173D">
            <w:pPr>
              <w:spacing w:line="360" w:lineRule="auto"/>
              <w:ind w:firstLine="720"/>
              <w:jc w:val="both"/>
              <w:rPr>
                <w:b/>
                <w:i/>
                <w:iCs/>
                <w:sz w:val="26"/>
                <w:szCs w:val="26"/>
                <w:lang w:val="vi-VN"/>
              </w:rPr>
            </w:pPr>
            <w:r w:rsidRPr="00391A6A">
              <w:rPr>
                <w:b/>
                <w:iCs/>
                <w:sz w:val="26"/>
                <w:szCs w:val="26"/>
                <w:lang w:val="vi-VN"/>
              </w:rPr>
              <w:t xml:space="preserve">         Vũ </w:t>
            </w:r>
            <w:r w:rsidRPr="00A153FC">
              <w:rPr>
                <w:b/>
                <w:iCs/>
                <w:sz w:val="26"/>
                <w:szCs w:val="26"/>
                <w:lang w:val="pt-BR"/>
              </w:rPr>
              <w:t>Thị Hương</w:t>
            </w:r>
          </w:p>
        </w:tc>
      </w:tr>
    </w:tbl>
    <w:p w:rsidR="004E494D" w:rsidRPr="00391A6A" w:rsidRDefault="004E494D">
      <w:pPr>
        <w:rPr>
          <w:sz w:val="26"/>
          <w:szCs w:val="26"/>
          <w:lang w:val="vi-VN"/>
        </w:rPr>
      </w:pPr>
    </w:p>
    <w:sectPr w:rsidR="004E494D" w:rsidRPr="00391A6A" w:rsidSect="00321A83">
      <w:pgSz w:w="12240" w:h="15840"/>
      <w:pgMar w:top="1440" w:right="1440" w:bottom="1440" w:left="1440" w:header="720" w:footer="720" w:gutter="0"/>
      <w:pgBorders w:offsetFrom="page">
        <w:top w:val="balloons3Colors" w:sz="20" w:space="24" w:color="auto"/>
        <w:left w:val="balloons3Colors" w:sz="20" w:space="24" w:color="auto"/>
        <w:bottom w:val="balloons3Colors" w:sz="20" w:space="24" w:color="auto"/>
        <w:right w:val="balloons3Colors" w:sz="20"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8963A3"/>
    <w:multiLevelType w:val="multilevel"/>
    <w:tmpl w:val="682034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compat>
    <w:compatSetting w:name="compatibilityMode" w:uri="http://schemas.microsoft.com/office/word" w:val="12"/>
  </w:compat>
  <w:rsids>
    <w:rsidRoot w:val="00E820B4"/>
    <w:rsid w:val="00007259"/>
    <w:rsid w:val="0003380C"/>
    <w:rsid w:val="00046BF4"/>
    <w:rsid w:val="0005215F"/>
    <w:rsid w:val="00092FE0"/>
    <w:rsid w:val="000B2D11"/>
    <w:rsid w:val="000B3496"/>
    <w:rsid w:val="000F2DC4"/>
    <w:rsid w:val="00186E59"/>
    <w:rsid w:val="001A35DF"/>
    <w:rsid w:val="00213E7B"/>
    <w:rsid w:val="002718E3"/>
    <w:rsid w:val="00291122"/>
    <w:rsid w:val="00291BFB"/>
    <w:rsid w:val="002A5518"/>
    <w:rsid w:val="002A6B82"/>
    <w:rsid w:val="002A6C6B"/>
    <w:rsid w:val="002B51D2"/>
    <w:rsid w:val="002F2CC9"/>
    <w:rsid w:val="002F3331"/>
    <w:rsid w:val="003073F1"/>
    <w:rsid w:val="0031023E"/>
    <w:rsid w:val="00321A83"/>
    <w:rsid w:val="003247CD"/>
    <w:rsid w:val="00346E97"/>
    <w:rsid w:val="003518A2"/>
    <w:rsid w:val="00354765"/>
    <w:rsid w:val="00381FB9"/>
    <w:rsid w:val="00391A6A"/>
    <w:rsid w:val="00394490"/>
    <w:rsid w:val="003E3EF2"/>
    <w:rsid w:val="00411040"/>
    <w:rsid w:val="00413899"/>
    <w:rsid w:val="00420629"/>
    <w:rsid w:val="004427BE"/>
    <w:rsid w:val="004428AA"/>
    <w:rsid w:val="00467BA0"/>
    <w:rsid w:val="00484928"/>
    <w:rsid w:val="00487059"/>
    <w:rsid w:val="004957D8"/>
    <w:rsid w:val="004B701B"/>
    <w:rsid w:val="004C2AEE"/>
    <w:rsid w:val="004D0C4A"/>
    <w:rsid w:val="004E10B5"/>
    <w:rsid w:val="004E494D"/>
    <w:rsid w:val="004F3124"/>
    <w:rsid w:val="004F44A6"/>
    <w:rsid w:val="00501D98"/>
    <w:rsid w:val="00534183"/>
    <w:rsid w:val="00583834"/>
    <w:rsid w:val="005A3337"/>
    <w:rsid w:val="005C219A"/>
    <w:rsid w:val="005C6ABE"/>
    <w:rsid w:val="005D0445"/>
    <w:rsid w:val="005F1C6C"/>
    <w:rsid w:val="00613A91"/>
    <w:rsid w:val="00645177"/>
    <w:rsid w:val="006804EB"/>
    <w:rsid w:val="006A1E2D"/>
    <w:rsid w:val="006F2AE0"/>
    <w:rsid w:val="006F7483"/>
    <w:rsid w:val="00700D63"/>
    <w:rsid w:val="00757A07"/>
    <w:rsid w:val="00767FC4"/>
    <w:rsid w:val="007A47F4"/>
    <w:rsid w:val="007C0C76"/>
    <w:rsid w:val="007F7EAF"/>
    <w:rsid w:val="008328D5"/>
    <w:rsid w:val="00836F81"/>
    <w:rsid w:val="00870068"/>
    <w:rsid w:val="00872067"/>
    <w:rsid w:val="00877D39"/>
    <w:rsid w:val="008A7EF4"/>
    <w:rsid w:val="008E16D7"/>
    <w:rsid w:val="008F04E4"/>
    <w:rsid w:val="00911793"/>
    <w:rsid w:val="00945ED4"/>
    <w:rsid w:val="0099665D"/>
    <w:rsid w:val="009B4DF4"/>
    <w:rsid w:val="009C087F"/>
    <w:rsid w:val="009F5319"/>
    <w:rsid w:val="00A153FC"/>
    <w:rsid w:val="00A20AC7"/>
    <w:rsid w:val="00A25AE2"/>
    <w:rsid w:val="00A45330"/>
    <w:rsid w:val="00A53571"/>
    <w:rsid w:val="00A67D12"/>
    <w:rsid w:val="00A76D66"/>
    <w:rsid w:val="00A87461"/>
    <w:rsid w:val="00AC53C9"/>
    <w:rsid w:val="00AF66EA"/>
    <w:rsid w:val="00B42EE2"/>
    <w:rsid w:val="00B543EA"/>
    <w:rsid w:val="00B75750"/>
    <w:rsid w:val="00B75E5B"/>
    <w:rsid w:val="00B867C1"/>
    <w:rsid w:val="00BA6710"/>
    <w:rsid w:val="00BF4FBA"/>
    <w:rsid w:val="00C018A2"/>
    <w:rsid w:val="00C04D60"/>
    <w:rsid w:val="00C21E87"/>
    <w:rsid w:val="00C402C7"/>
    <w:rsid w:val="00C465AC"/>
    <w:rsid w:val="00C62289"/>
    <w:rsid w:val="00C708ED"/>
    <w:rsid w:val="00C725AA"/>
    <w:rsid w:val="00C752BC"/>
    <w:rsid w:val="00C842EA"/>
    <w:rsid w:val="00C91B91"/>
    <w:rsid w:val="00CA47E0"/>
    <w:rsid w:val="00CC66E5"/>
    <w:rsid w:val="00CD2938"/>
    <w:rsid w:val="00D7413F"/>
    <w:rsid w:val="00DB785E"/>
    <w:rsid w:val="00DE4F7E"/>
    <w:rsid w:val="00E44EAD"/>
    <w:rsid w:val="00E820B4"/>
    <w:rsid w:val="00E9709F"/>
    <w:rsid w:val="00EB2BBC"/>
    <w:rsid w:val="00EB5560"/>
    <w:rsid w:val="00F01A20"/>
    <w:rsid w:val="00F422E9"/>
    <w:rsid w:val="00F5538D"/>
    <w:rsid w:val="00F65030"/>
    <w:rsid w:val="00FA6BFC"/>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A3873"/>
  <w15:docId w15:val="{E9236092-A387-42B1-A8A3-C3434E2AE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20B4"/>
    <w:pPr>
      <w:spacing w:after="160" w:line="259" w:lineRule="auto"/>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E820B4"/>
    <w:pPr>
      <w:spacing w:before="100" w:beforeAutospacing="1" w:after="100" w:afterAutospacing="1" w:line="240" w:lineRule="auto"/>
    </w:pPr>
    <w:rPr>
      <w:rFonts w:eastAsia="Times New Roman"/>
      <w:szCs w:val="24"/>
    </w:rPr>
  </w:style>
  <w:style w:type="character" w:styleId="Emphasis">
    <w:name w:val="Emphasis"/>
    <w:basedOn w:val="DefaultParagraphFont"/>
    <w:uiPriority w:val="20"/>
    <w:qFormat/>
    <w:rsid w:val="00E820B4"/>
    <w:rPr>
      <w:i/>
      <w:iCs/>
    </w:rPr>
  </w:style>
  <w:style w:type="table" w:styleId="TableGrid">
    <w:name w:val="Table Grid"/>
    <w:basedOn w:val="TableNormal"/>
    <w:uiPriority w:val="59"/>
    <w:rsid w:val="00321A8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321A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1A83"/>
    <w:rPr>
      <w:rFonts w:ascii="Tahoma" w:eastAsia="Calibri" w:hAnsi="Tahoma" w:cs="Tahoma"/>
      <w:sz w:val="16"/>
      <w:szCs w:val="16"/>
    </w:rPr>
  </w:style>
  <w:style w:type="paragraph" w:customStyle="1" w:styleId="p">
    <w:name w:val="p"/>
    <w:basedOn w:val="Normal"/>
    <w:rsid w:val="00092FE0"/>
    <w:pPr>
      <w:spacing w:before="100" w:beforeAutospacing="1" w:after="100" w:afterAutospacing="1" w:line="240" w:lineRule="auto"/>
    </w:pPr>
    <w:rPr>
      <w:rFonts w:eastAsia="Times New Roman"/>
      <w:szCs w:val="24"/>
    </w:rPr>
  </w:style>
  <w:style w:type="character" w:customStyle="1" w:styleId="16">
    <w:name w:val="16"/>
    <w:basedOn w:val="DefaultParagraphFont"/>
    <w:rsid w:val="00092FE0"/>
  </w:style>
  <w:style w:type="character" w:customStyle="1" w:styleId="15">
    <w:name w:val="15"/>
    <w:basedOn w:val="DefaultParagraphFont"/>
    <w:rsid w:val="00092F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983260">
      <w:bodyDiv w:val="1"/>
      <w:marLeft w:val="0"/>
      <w:marRight w:val="0"/>
      <w:marTop w:val="0"/>
      <w:marBottom w:val="0"/>
      <w:divBdr>
        <w:top w:val="none" w:sz="0" w:space="0" w:color="auto"/>
        <w:left w:val="none" w:sz="0" w:space="0" w:color="auto"/>
        <w:bottom w:val="none" w:sz="0" w:space="0" w:color="auto"/>
        <w:right w:val="none" w:sz="0" w:space="0" w:color="auto"/>
      </w:divBdr>
    </w:div>
    <w:div w:id="408574092">
      <w:bodyDiv w:val="1"/>
      <w:marLeft w:val="0"/>
      <w:marRight w:val="0"/>
      <w:marTop w:val="0"/>
      <w:marBottom w:val="0"/>
      <w:divBdr>
        <w:top w:val="none" w:sz="0" w:space="0" w:color="auto"/>
        <w:left w:val="none" w:sz="0" w:space="0" w:color="auto"/>
        <w:bottom w:val="none" w:sz="0" w:space="0" w:color="auto"/>
        <w:right w:val="none" w:sz="0" w:space="0" w:color="auto"/>
      </w:divBdr>
    </w:div>
    <w:div w:id="590622888">
      <w:bodyDiv w:val="1"/>
      <w:marLeft w:val="0"/>
      <w:marRight w:val="0"/>
      <w:marTop w:val="0"/>
      <w:marBottom w:val="0"/>
      <w:divBdr>
        <w:top w:val="none" w:sz="0" w:space="0" w:color="auto"/>
        <w:left w:val="none" w:sz="0" w:space="0" w:color="auto"/>
        <w:bottom w:val="none" w:sz="0" w:space="0" w:color="auto"/>
        <w:right w:val="none" w:sz="0" w:space="0" w:color="auto"/>
      </w:divBdr>
    </w:div>
    <w:div w:id="1343623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19BF8B-2E03-423B-9035-B18177EC4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385</TotalTime>
  <Pages>3</Pages>
  <Words>728</Words>
  <Characters>4155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8.1 Update 3</dc:creator>
  <cp:lastModifiedBy>Admin</cp:lastModifiedBy>
  <cp:revision>52</cp:revision>
  <dcterms:created xsi:type="dcterms:W3CDTF">2021-05-06T02:30:00Z</dcterms:created>
  <dcterms:modified xsi:type="dcterms:W3CDTF">2022-04-29T14:24:00Z</dcterms:modified>
</cp:coreProperties>
</file>